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0ABB286" w:rsidR="007741E7" w:rsidRDefault="00044241">
      <w:pPr>
        <w:rPr>
          <w:rFonts w:ascii="Verdana" w:hAnsi="Verdana" w:cs="Arial"/>
        </w:rPr>
      </w:pPr>
      <w:r>
        <w:rPr>
          <w:noProof/>
          <w:lang w:val="en-GB" w:eastAsia="en-GB"/>
        </w:rPr>
        <mc:AlternateContent>
          <mc:Choice Requires="wpc">
            <w:drawing>
              <wp:anchor distT="0" distB="0" distL="114300" distR="114300" simplePos="0" relativeHeight="251660288" behindDoc="0" locked="0" layoutInCell="1" allowOverlap="1" wp14:anchorId="0EBDFDFC" wp14:editId="6369A9A9">
                <wp:simplePos x="0" y="0"/>
                <wp:positionH relativeFrom="margin">
                  <wp:align>left</wp:align>
                </wp:positionH>
                <wp:positionV relativeFrom="paragraph">
                  <wp:posOffset>-215900</wp:posOffset>
                </wp:positionV>
                <wp:extent cx="7477124" cy="10669246"/>
                <wp:effectExtent l="0" t="0" r="0" b="0"/>
                <wp:wrapNone/>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6051550" y="8453755"/>
                            <a:ext cx="393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9EE36" w14:textId="250B12A8" w:rsidR="00044241" w:rsidRDefault="00044241">
                              <w:r>
                                <w:rPr>
                                  <w:rFonts w:ascii="Arial" w:hAnsi="Arial" w:cs="Arial"/>
                                  <w:color w:val="000000"/>
                                </w:rPr>
                                <w:t xml:space="preserve"> </w:t>
                              </w:r>
                            </w:p>
                          </w:txbxContent>
                        </wps:txbx>
                        <wps:bodyPr rot="0" vert="horz" wrap="none" lIns="0" tIns="0" rIns="0" bIns="0" anchor="t" anchorCtr="0">
                          <a:spAutoFit/>
                        </wps:bodyPr>
                      </wps:wsp>
                      <wps:wsp>
                        <wps:cNvPr id="4" name="Rectangle 7"/>
                        <wps:cNvSpPr>
                          <a:spLocks noChangeArrowheads="1"/>
                        </wps:cNvSpPr>
                        <wps:spPr bwMode="auto">
                          <a:xfrm>
                            <a:off x="19050" y="19050"/>
                            <a:ext cx="6001385" cy="8521065"/>
                          </a:xfrm>
                          <a:prstGeom prst="rect">
                            <a:avLst/>
                          </a:prstGeom>
                          <a:noFill/>
                          <a:ln w="57785" cap="flat">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226695" y="1010285"/>
                            <a:ext cx="393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56B9" w14:textId="7FD306B1" w:rsidR="00044241" w:rsidRDefault="00044241">
                              <w:r>
                                <w:rPr>
                                  <w:rFonts w:ascii="Arial" w:hAnsi="Arial" w:cs="Arial"/>
                                  <w:b/>
                                  <w:bCs/>
                                  <w:color w:val="000000"/>
                                </w:rPr>
                                <w:t xml:space="preserve"> </w:t>
                              </w:r>
                            </w:p>
                          </w:txbxContent>
                        </wps:txbx>
                        <wps:bodyPr rot="0" vert="horz" wrap="none" lIns="0" tIns="0" rIns="0" bIns="0" anchor="t" anchorCtr="0">
                          <a:spAutoFit/>
                        </wps:bodyPr>
                      </wps:wsp>
                      <wps:wsp>
                        <wps:cNvPr id="6" name="Rectangle 9"/>
                        <wps:cNvSpPr>
                          <a:spLocks noChangeArrowheads="1"/>
                        </wps:cNvSpPr>
                        <wps:spPr bwMode="auto">
                          <a:xfrm>
                            <a:off x="2545080" y="1010285"/>
                            <a:ext cx="393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D31DB" w14:textId="0611B217" w:rsidR="00044241" w:rsidRDefault="00044241">
                              <w:r>
                                <w:rPr>
                                  <w:rFonts w:ascii="Arial" w:hAnsi="Arial" w:cs="Arial"/>
                                  <w:b/>
                                  <w:bCs/>
                                  <w:color w:val="000000"/>
                                </w:rPr>
                                <w:t xml:space="preserve"> </w:t>
                              </w:r>
                            </w:p>
                          </w:txbxContent>
                        </wps:txbx>
                        <wps:bodyPr rot="0" vert="horz" wrap="none" lIns="0" tIns="0" rIns="0" bIns="0" anchor="t" anchorCtr="0">
                          <a:spAutoFit/>
                        </wps:bodyPr>
                      </wps:wsp>
                      <wps:wsp>
                        <wps:cNvPr id="7" name="Rectangle 10"/>
                        <wps:cNvSpPr>
                          <a:spLocks noChangeArrowheads="1"/>
                        </wps:cNvSpPr>
                        <wps:spPr bwMode="auto">
                          <a:xfrm>
                            <a:off x="3921760" y="2892425"/>
                            <a:ext cx="990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9318" w14:textId="2B4E7834" w:rsidR="00044241" w:rsidRDefault="00044241">
                              <w:r>
                                <w:rPr>
                                  <w:rFonts w:ascii="Arial" w:hAnsi="Arial" w:cs="Arial"/>
                                  <w:b/>
                                  <w:bCs/>
                                  <w:color w:val="002060"/>
                                  <w:sz w:val="56"/>
                                  <w:szCs w:val="56"/>
                                </w:rPr>
                                <w:t xml:space="preserve"> </w:t>
                              </w:r>
                            </w:p>
                          </w:txbxContent>
                        </wps:txbx>
                        <wps:bodyPr rot="0" vert="horz" wrap="none" lIns="0" tIns="0" rIns="0" bIns="0" anchor="t" anchorCtr="0">
                          <a:spAutoFit/>
                        </wps:bodyPr>
                      </wps:wsp>
                      <wps:wsp>
                        <wps:cNvPr id="8" name="Rectangle 11"/>
                        <wps:cNvSpPr>
                          <a:spLocks noChangeArrowheads="1"/>
                        </wps:cNvSpPr>
                        <wps:spPr bwMode="auto">
                          <a:xfrm>
                            <a:off x="959485" y="3528060"/>
                            <a:ext cx="412940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5358" w14:textId="1C5C3739" w:rsidR="00044241" w:rsidRDefault="00044241">
                              <w:r>
                                <w:rPr>
                                  <w:rFonts w:ascii="Arial" w:hAnsi="Arial" w:cs="Arial"/>
                                  <w:b/>
                                  <w:bCs/>
                                  <w:color w:val="002060"/>
                                  <w:sz w:val="56"/>
                                  <w:szCs w:val="56"/>
                                </w:rPr>
                                <w:t xml:space="preserve">English as an Additional </w:t>
                              </w:r>
                            </w:p>
                          </w:txbxContent>
                        </wps:txbx>
                        <wps:bodyPr rot="0" vert="horz" wrap="none" lIns="0" tIns="0" rIns="0" bIns="0" anchor="t" anchorCtr="0">
                          <a:spAutoFit/>
                        </wps:bodyPr>
                      </wps:wsp>
                      <wps:wsp>
                        <wps:cNvPr id="9" name="Rectangle 12"/>
                        <wps:cNvSpPr>
                          <a:spLocks noChangeArrowheads="1"/>
                        </wps:cNvSpPr>
                        <wps:spPr bwMode="auto">
                          <a:xfrm>
                            <a:off x="2181225" y="3936365"/>
                            <a:ext cx="167957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4D86B" w14:textId="0CFB47DA" w:rsidR="00044241" w:rsidRDefault="00044241">
                              <w:r>
                                <w:rPr>
                                  <w:rFonts w:ascii="Arial" w:hAnsi="Arial" w:cs="Arial"/>
                                  <w:b/>
                                  <w:bCs/>
                                  <w:color w:val="002060"/>
                                  <w:sz w:val="56"/>
                                  <w:szCs w:val="56"/>
                                </w:rPr>
                                <w:t>Language</w:t>
                              </w:r>
                            </w:p>
                          </w:txbxContent>
                        </wps:txbx>
                        <wps:bodyPr rot="0" vert="horz" wrap="none" lIns="0" tIns="0" rIns="0" bIns="0" anchor="t" anchorCtr="0">
                          <a:spAutoFit/>
                        </wps:bodyPr>
                      </wps:wsp>
                      <wps:wsp>
                        <wps:cNvPr id="10" name="Rectangle 13"/>
                        <wps:cNvSpPr>
                          <a:spLocks noChangeArrowheads="1"/>
                        </wps:cNvSpPr>
                        <wps:spPr bwMode="auto">
                          <a:xfrm>
                            <a:off x="3856990" y="3936365"/>
                            <a:ext cx="990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08AB8" w14:textId="2A165D7F" w:rsidR="00044241" w:rsidRDefault="00044241">
                              <w:r>
                                <w:rPr>
                                  <w:rFonts w:ascii="Arial" w:hAnsi="Arial" w:cs="Arial"/>
                                  <w:b/>
                                  <w:bCs/>
                                  <w:color w:val="002060"/>
                                  <w:sz w:val="56"/>
                                  <w:szCs w:val="56"/>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3018790" y="4648200"/>
                            <a:ext cx="990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D1EC1" w14:textId="263BAD7E" w:rsidR="00044241" w:rsidRDefault="00044241">
                              <w:r>
                                <w:rPr>
                                  <w:rFonts w:ascii="Arial" w:hAnsi="Arial" w:cs="Arial"/>
                                  <w:b/>
                                  <w:bCs/>
                                  <w:color w:val="002060"/>
                                  <w:sz w:val="56"/>
                                  <w:szCs w:val="56"/>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741680" y="5361940"/>
                            <a:ext cx="45656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E827" w14:textId="00020353" w:rsidR="00044241" w:rsidRDefault="00044241">
                              <w:r>
                                <w:rPr>
                                  <w:rFonts w:ascii="Arial" w:hAnsi="Arial" w:cs="Arial"/>
                                  <w:b/>
                                  <w:bCs/>
                                  <w:color w:val="002060"/>
                                  <w:sz w:val="56"/>
                                  <w:szCs w:val="56"/>
                                </w:rPr>
                                <w:t>Thameside Primary School</w:t>
                              </w:r>
                            </w:p>
                          </w:txbxContent>
                        </wps:txbx>
                        <wps:bodyPr rot="0" vert="horz" wrap="none" lIns="0" tIns="0" rIns="0" bIns="0" anchor="t" anchorCtr="0">
                          <a:spAutoFit/>
                        </wps:bodyPr>
                      </wps:wsp>
                      <wps:wsp>
                        <wps:cNvPr id="13" name="Rectangle 16"/>
                        <wps:cNvSpPr>
                          <a:spLocks noChangeArrowheads="1"/>
                        </wps:cNvSpPr>
                        <wps:spPr bwMode="auto">
                          <a:xfrm>
                            <a:off x="5296535" y="5361940"/>
                            <a:ext cx="990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C6DA" w14:textId="0183CE55" w:rsidR="00044241" w:rsidRDefault="00044241">
                              <w:r>
                                <w:rPr>
                                  <w:rFonts w:ascii="Arial" w:hAnsi="Arial" w:cs="Arial"/>
                                  <w:b/>
                                  <w:bCs/>
                                  <w:color w:val="002060"/>
                                  <w:sz w:val="56"/>
                                  <w:szCs w:val="56"/>
                                </w:rPr>
                                <w:t xml:space="preserve"> </w:t>
                              </w:r>
                            </w:p>
                          </w:txbxContent>
                        </wps:txbx>
                        <wps:bodyPr rot="0" vert="horz" wrap="none" lIns="0" tIns="0" rIns="0" bIns="0" anchor="t" anchorCtr="0">
                          <a:spAutoFit/>
                        </wps:bodyPr>
                      </wps:wsp>
                      <wps:wsp>
                        <wps:cNvPr id="14" name="Rectangle 17"/>
                        <wps:cNvSpPr>
                          <a:spLocks noChangeArrowheads="1"/>
                        </wps:cNvSpPr>
                        <wps:spPr bwMode="auto">
                          <a:xfrm>
                            <a:off x="3018790" y="6073775"/>
                            <a:ext cx="990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A696" w14:textId="1ACB682A" w:rsidR="00044241" w:rsidRDefault="00044241">
                              <w:r>
                                <w:rPr>
                                  <w:rFonts w:ascii="Arial" w:hAnsi="Arial" w:cs="Arial"/>
                                  <w:b/>
                                  <w:bCs/>
                                  <w:color w:val="002060"/>
                                  <w:sz w:val="56"/>
                                  <w:szCs w:val="56"/>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3018790" y="6786245"/>
                            <a:ext cx="990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5E99" w14:textId="0A145911" w:rsidR="00044241" w:rsidRDefault="00044241">
                              <w:r>
                                <w:rPr>
                                  <w:rFonts w:ascii="Arial" w:hAnsi="Arial" w:cs="Arial"/>
                                  <w:b/>
                                  <w:bCs/>
                                  <w:color w:val="002060"/>
                                  <w:sz w:val="56"/>
                                  <w:szCs w:val="56"/>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1214755" y="7268845"/>
                            <a:ext cx="194119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D1DD" w14:textId="6746050E" w:rsidR="00044241" w:rsidRDefault="00044241">
                              <w:r>
                                <w:rPr>
                                  <w:rFonts w:ascii="Arial" w:hAnsi="Arial" w:cs="Arial"/>
                                  <w:b/>
                                  <w:bCs/>
                                  <w:color w:val="000000"/>
                                  <w:sz w:val="44"/>
                                  <w:szCs w:val="44"/>
                                </w:rPr>
                                <w:t xml:space="preserve">Last reviewed:  </w:t>
                              </w:r>
                            </w:p>
                          </w:txbxContent>
                        </wps:txbx>
                        <wps:bodyPr rot="0" vert="horz" wrap="none" lIns="0" tIns="0" rIns="0" bIns="0" anchor="t" anchorCtr="0">
                          <a:spAutoFit/>
                        </wps:bodyPr>
                      </wps:wsp>
                      <wps:wsp>
                        <wps:cNvPr id="17" name="Rectangle 20"/>
                        <wps:cNvSpPr>
                          <a:spLocks noChangeArrowheads="1"/>
                        </wps:cNvSpPr>
                        <wps:spPr bwMode="auto">
                          <a:xfrm>
                            <a:off x="3305325" y="7267181"/>
                            <a:ext cx="15227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6C32" w14:textId="65669DEB" w:rsidR="00044241" w:rsidRDefault="00044241">
                              <w:r w:rsidRPr="0019701C">
                                <w:rPr>
                                  <w:rFonts w:ascii="Arial" w:hAnsi="Arial" w:cs="Arial"/>
                                  <w:b/>
                                  <w:bCs/>
                                  <w:color w:val="000000"/>
                                  <w:sz w:val="44"/>
                                  <w:szCs w:val="44"/>
                                </w:rPr>
                                <w:t>March 20</w:t>
                              </w:r>
                              <w:r w:rsidR="001D2574">
                                <w:rPr>
                                  <w:rFonts w:ascii="Arial" w:hAnsi="Arial" w:cs="Arial"/>
                                  <w:b/>
                                  <w:bCs/>
                                  <w:color w:val="000000"/>
                                  <w:sz w:val="44"/>
                                  <w:szCs w:val="44"/>
                                </w:rPr>
                                <w:t>24</w:t>
                              </w:r>
                            </w:p>
                          </w:txbxContent>
                        </wps:txbx>
                        <wps:bodyPr rot="0" vert="horz" wrap="none" lIns="0" tIns="0" rIns="0" bIns="0" anchor="t" anchorCtr="0">
                          <a:spAutoFit/>
                        </wps:bodyPr>
                      </wps:wsp>
                      <wps:wsp>
                        <wps:cNvPr id="18" name="Rectangle 21"/>
                        <wps:cNvSpPr>
                          <a:spLocks noChangeArrowheads="1"/>
                        </wps:cNvSpPr>
                        <wps:spPr bwMode="auto">
                          <a:xfrm>
                            <a:off x="4824730" y="7268845"/>
                            <a:ext cx="781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89CB" w14:textId="40534BE7" w:rsidR="00044241" w:rsidRDefault="00044241">
                              <w:r>
                                <w:rPr>
                                  <w:rFonts w:ascii="Arial" w:hAnsi="Arial" w:cs="Arial"/>
                                  <w:b/>
                                  <w:bCs/>
                                  <w:color w:val="000000"/>
                                  <w:sz w:val="44"/>
                                  <w:szCs w:val="44"/>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1075055" y="7589520"/>
                            <a:ext cx="22987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9CC1B" w14:textId="18F469AC" w:rsidR="00044241" w:rsidRDefault="00044241">
                              <w:r>
                                <w:rPr>
                                  <w:rFonts w:ascii="Arial" w:hAnsi="Arial" w:cs="Arial"/>
                                  <w:b/>
                                  <w:bCs/>
                                  <w:color w:val="000000"/>
                                  <w:sz w:val="44"/>
                                  <w:szCs w:val="44"/>
                                </w:rPr>
                                <w:t xml:space="preserve">Next review date: </w:t>
                              </w:r>
                            </w:p>
                          </w:txbxContent>
                        </wps:txbx>
                        <wps:bodyPr rot="0" vert="horz" wrap="none" lIns="0" tIns="0" rIns="0" bIns="0" anchor="t" anchorCtr="0">
                          <a:spAutoFit/>
                        </wps:bodyPr>
                      </wps:wsp>
                      <wps:wsp>
                        <wps:cNvPr id="20" name="Rectangle 23"/>
                        <wps:cNvSpPr>
                          <a:spLocks noChangeArrowheads="1"/>
                        </wps:cNvSpPr>
                        <wps:spPr bwMode="auto">
                          <a:xfrm>
                            <a:off x="3443707" y="7587780"/>
                            <a:ext cx="15227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20391" w14:textId="7EEC580E" w:rsidR="00044241" w:rsidRDefault="00044241">
                              <w:r>
                                <w:rPr>
                                  <w:rFonts w:ascii="Arial" w:hAnsi="Arial" w:cs="Arial"/>
                                  <w:b/>
                                  <w:bCs/>
                                  <w:color w:val="000000"/>
                                  <w:sz w:val="44"/>
                                  <w:szCs w:val="44"/>
                                </w:rPr>
                                <w:t>March 20</w:t>
                              </w:r>
                              <w:r w:rsidR="001D2574">
                                <w:rPr>
                                  <w:rFonts w:ascii="Arial" w:hAnsi="Arial" w:cs="Arial"/>
                                  <w:b/>
                                  <w:bCs/>
                                  <w:color w:val="000000"/>
                                  <w:sz w:val="44"/>
                                  <w:szCs w:val="44"/>
                                </w:rPr>
                                <w:t>25</w:t>
                              </w:r>
                            </w:p>
                          </w:txbxContent>
                        </wps:txbx>
                        <wps:bodyPr rot="0" vert="horz" wrap="none" lIns="0" tIns="0" rIns="0" bIns="0" anchor="t" anchorCtr="0">
                          <a:spAutoFit/>
                        </wps:bodyPr>
                      </wps:wsp>
                      <wps:wsp>
                        <wps:cNvPr id="21" name="Rectangle 24"/>
                        <wps:cNvSpPr>
                          <a:spLocks noChangeArrowheads="1"/>
                        </wps:cNvSpPr>
                        <wps:spPr bwMode="auto">
                          <a:xfrm>
                            <a:off x="4963160" y="7589520"/>
                            <a:ext cx="781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EF27" w14:textId="18223077" w:rsidR="00044241" w:rsidRDefault="00044241">
                              <w:r>
                                <w:rPr>
                                  <w:rFonts w:ascii="Arial" w:hAnsi="Arial" w:cs="Arial"/>
                                  <w:b/>
                                  <w:bCs/>
                                  <w:color w:val="000000"/>
                                  <w:sz w:val="44"/>
                                  <w:szCs w:val="44"/>
                                </w:rPr>
                                <w:t xml:space="preserve"> </w:t>
                              </w:r>
                            </w:p>
                          </w:txbxContent>
                        </wps:txbx>
                        <wps:bodyPr rot="0" vert="horz" wrap="none" lIns="0" tIns="0" rIns="0" bIns="0" anchor="t" anchorCtr="0">
                          <a:spAutoFit/>
                        </wps:bodyPr>
                      </wps:wsp>
                      <wps:wsp>
                        <wps:cNvPr id="22" name="Rectangle 25"/>
                        <wps:cNvSpPr>
                          <a:spLocks noChangeArrowheads="1"/>
                        </wps:cNvSpPr>
                        <wps:spPr bwMode="auto">
                          <a:xfrm>
                            <a:off x="226695" y="8216265"/>
                            <a:ext cx="990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A9F83" w14:textId="712B20F4" w:rsidR="00044241" w:rsidRDefault="00044241">
                              <w:r>
                                <w:rPr>
                                  <w:rFonts w:ascii="Arial" w:hAnsi="Arial" w:cs="Arial"/>
                                  <w:b/>
                                  <w:bCs/>
                                  <w:color w:val="002060"/>
                                  <w:sz w:val="56"/>
                                  <w:szCs w:val="56"/>
                                </w:rPr>
                                <w:t xml:space="preserve"> </w:t>
                              </w:r>
                            </w:p>
                          </w:txbxContent>
                        </wps:txbx>
                        <wps:bodyPr rot="0" vert="horz" wrap="none" lIns="0" tIns="0" rIns="0" bIns="0" anchor="t" anchorCtr="0">
                          <a:spAutoFit/>
                        </wps:bodyPr>
                      </wps:wsp>
                      <pic:pic xmlns:pic="http://schemas.openxmlformats.org/drawingml/2006/picture">
                        <pic:nvPicPr>
                          <pic:cNvPr id="23"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6065" y="226695"/>
                            <a:ext cx="228028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17725" y="1443990"/>
                            <a:ext cx="1804035" cy="176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EBDFDFC" id="Canvas 25" o:spid="_x0000_s1026" editas="canvas" style="position:absolute;margin-left:0;margin-top:-17pt;width:588.75pt;height:840.1pt;z-index:251660288;mso-position-horizontal:left;mso-position-horizontal-relative:margin" coordsize="74764,10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764;height:106686;visibility:visible;mso-wrap-style:square">
                  <v:fill o:detectmouseclick="t"/>
                  <v:path o:connecttype="none"/>
                </v:shape>
                <v:rect id="Rectangle 5" o:spid="_x0000_s1028" style="position:absolute;left:60515;top:84537;width:394;height:19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2D9EE36" w14:textId="250B12A8" w:rsidR="00044241" w:rsidRDefault="00044241">
                        <w:r>
                          <w:rPr>
                            <w:rFonts w:ascii="Arial" w:hAnsi="Arial" w:cs="Arial"/>
                            <w:color w:val="000000"/>
                          </w:rPr>
                          <w:t xml:space="preserve"> </w:t>
                        </w:r>
                      </w:p>
                    </w:txbxContent>
                  </v:textbox>
                </v:rect>
                <v:rect id="Rectangle 7" o:spid="_x0000_s1029" style="position:absolute;left:190;top:190;width:60014;height:85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" filled="f" strokecolor="red" strokeweight="4.55pt"/>
                <v:rect id="Rectangle 8" o:spid="_x0000_s1030" style="position:absolute;left:2266;top:10102;width:394;height:19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54256B9" w14:textId="7FD306B1" w:rsidR="00044241" w:rsidRDefault="00044241">
                        <w:r>
                          <w:rPr>
                            <w:rFonts w:ascii="Arial" w:hAnsi="Arial" w:cs="Arial"/>
                            <w:b/>
                            <w:bCs/>
                            <w:color w:val="000000"/>
                          </w:rPr>
                          <w:t xml:space="preserve"> </w:t>
                        </w:r>
                      </w:p>
                    </w:txbxContent>
                  </v:textbox>
                </v:rect>
                <v:rect id="Rectangle 9" o:spid="_x0000_s1031" style="position:absolute;left:25450;top:10102;width:394;height:19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30D31DB" w14:textId="0611B217" w:rsidR="00044241" w:rsidRDefault="00044241">
                        <w:r>
                          <w:rPr>
                            <w:rFonts w:ascii="Arial" w:hAnsi="Arial" w:cs="Arial"/>
                            <w:b/>
                            <w:bCs/>
                            <w:color w:val="000000"/>
                          </w:rPr>
                          <w:t xml:space="preserve"> </w:t>
                        </w:r>
                      </w:p>
                    </w:txbxContent>
                  </v:textbox>
                </v:rect>
                <v:rect id="Rectangle 10" o:spid="_x0000_s1032" style="position:absolute;left:39217;top:28924;width:991;height:1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4B69318" w14:textId="2B4E7834" w:rsidR="00044241" w:rsidRDefault="00044241">
                        <w:r>
                          <w:rPr>
                            <w:rFonts w:ascii="Arial" w:hAnsi="Arial" w:cs="Arial"/>
                            <w:b/>
                            <w:bCs/>
                            <w:color w:val="002060"/>
                            <w:sz w:val="56"/>
                            <w:szCs w:val="56"/>
                          </w:rPr>
                          <w:t xml:space="preserve"> </w:t>
                        </w:r>
                      </w:p>
                    </w:txbxContent>
                  </v:textbox>
                </v:rect>
                <v:rect id="Rectangle 11" o:spid="_x0000_s1033" style="position:absolute;left:9594;top:35280;width:41294;height:40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5595358" w14:textId="1C5C3739" w:rsidR="00044241" w:rsidRDefault="00044241">
                        <w:r>
                          <w:rPr>
                            <w:rFonts w:ascii="Arial" w:hAnsi="Arial" w:cs="Arial"/>
                            <w:b/>
                            <w:bCs/>
                            <w:color w:val="002060"/>
                            <w:sz w:val="56"/>
                            <w:szCs w:val="56"/>
                          </w:rPr>
                          <w:t xml:space="preserve">English as an Additional </w:t>
                        </w:r>
                      </w:p>
                    </w:txbxContent>
                  </v:textbox>
                </v:rect>
                <v:rect id="Rectangle 12" o:spid="_x0000_s1034" style="position:absolute;left:21812;top:39363;width:16796;height:40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0F4D86B" w14:textId="0CFB47DA" w:rsidR="00044241" w:rsidRDefault="00044241">
                        <w:r>
                          <w:rPr>
                            <w:rFonts w:ascii="Arial" w:hAnsi="Arial" w:cs="Arial"/>
                            <w:b/>
                            <w:bCs/>
                            <w:color w:val="002060"/>
                            <w:sz w:val="56"/>
                            <w:szCs w:val="56"/>
                          </w:rPr>
                          <w:t>Language</w:t>
                        </w:r>
                      </w:p>
                    </w:txbxContent>
                  </v:textbox>
                </v:rect>
                <v:rect id="Rectangle 13" o:spid="_x0000_s1035" style="position:absolute;left:38569;top:39363;width:991;height:19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7708AB8" w14:textId="2A165D7F" w:rsidR="00044241" w:rsidRDefault="00044241">
                        <w:r>
                          <w:rPr>
                            <w:rFonts w:ascii="Arial" w:hAnsi="Arial" w:cs="Arial"/>
                            <w:b/>
                            <w:bCs/>
                            <w:color w:val="002060"/>
                            <w:sz w:val="56"/>
                            <w:szCs w:val="56"/>
                          </w:rPr>
                          <w:t xml:space="preserve"> </w:t>
                        </w:r>
                      </w:p>
                    </w:txbxContent>
                  </v:textbox>
                </v:rect>
                <v:rect id="Rectangle 14" o:spid="_x0000_s1036" style="position:absolute;left:30187;top:46482;width:991;height:1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19D1EC1" w14:textId="263BAD7E" w:rsidR="00044241" w:rsidRDefault="00044241">
                        <w:r>
                          <w:rPr>
                            <w:rFonts w:ascii="Arial" w:hAnsi="Arial" w:cs="Arial"/>
                            <w:b/>
                            <w:bCs/>
                            <w:color w:val="002060"/>
                            <w:sz w:val="56"/>
                            <w:szCs w:val="56"/>
                          </w:rPr>
                          <w:t xml:space="preserve"> </w:t>
                        </w:r>
                      </w:p>
                    </w:txbxContent>
                  </v:textbox>
                </v:rect>
                <v:rect id="Rectangle 15" o:spid="_x0000_s1037" style="position:absolute;left:7416;top:53619;width:45657;height:4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C81E827" w14:textId="00020353" w:rsidR="00044241" w:rsidRDefault="00044241">
                        <w:r>
                          <w:rPr>
                            <w:rFonts w:ascii="Arial" w:hAnsi="Arial" w:cs="Arial"/>
                            <w:b/>
                            <w:bCs/>
                            <w:color w:val="002060"/>
                            <w:sz w:val="56"/>
                            <w:szCs w:val="56"/>
                          </w:rPr>
                          <w:t>Thameside Primary School</w:t>
                        </w:r>
                      </w:p>
                    </w:txbxContent>
                  </v:textbox>
                </v:rect>
                <v:rect id="Rectangle 16" o:spid="_x0000_s1038" style="position:absolute;left:52965;top:53619;width:990;height:1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4BDC6DA" w14:textId="0183CE55" w:rsidR="00044241" w:rsidRDefault="00044241">
                        <w:r>
                          <w:rPr>
                            <w:rFonts w:ascii="Arial" w:hAnsi="Arial" w:cs="Arial"/>
                            <w:b/>
                            <w:bCs/>
                            <w:color w:val="002060"/>
                            <w:sz w:val="56"/>
                            <w:szCs w:val="56"/>
                          </w:rPr>
                          <w:t xml:space="preserve"> </w:t>
                        </w:r>
                      </w:p>
                    </w:txbxContent>
                  </v:textbox>
                </v:rect>
                <v:rect id="Rectangle 17" o:spid="_x0000_s1039" style="position:absolute;left:30187;top:60737;width:991;height:19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336A696" w14:textId="1ACB682A" w:rsidR="00044241" w:rsidRDefault="00044241">
                        <w:r>
                          <w:rPr>
                            <w:rFonts w:ascii="Arial" w:hAnsi="Arial" w:cs="Arial"/>
                            <w:b/>
                            <w:bCs/>
                            <w:color w:val="002060"/>
                            <w:sz w:val="56"/>
                            <w:szCs w:val="56"/>
                          </w:rPr>
                          <w:t xml:space="preserve"> </w:t>
                        </w:r>
                      </w:p>
                    </w:txbxContent>
                  </v:textbox>
                </v:rect>
                <v:rect id="Rectangle 18" o:spid="_x0000_s1040" style="position:absolute;left:30187;top:67862;width:991;height:1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BC45E99" w14:textId="0A145911" w:rsidR="00044241" w:rsidRDefault="00044241">
                        <w:r>
                          <w:rPr>
                            <w:rFonts w:ascii="Arial" w:hAnsi="Arial" w:cs="Arial"/>
                            <w:b/>
                            <w:bCs/>
                            <w:color w:val="002060"/>
                            <w:sz w:val="56"/>
                            <w:szCs w:val="56"/>
                          </w:rPr>
                          <w:t xml:space="preserve"> </w:t>
                        </w:r>
                      </w:p>
                    </w:txbxContent>
                  </v:textbox>
                </v:rect>
                <v:rect id="Rectangle 19" o:spid="_x0000_s1041" style="position:absolute;left:12147;top:72688;width:19412;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DDCD1DD" w14:textId="6746050E" w:rsidR="00044241" w:rsidRDefault="00044241">
                        <w:r>
                          <w:rPr>
                            <w:rFonts w:ascii="Arial" w:hAnsi="Arial" w:cs="Arial"/>
                            <w:b/>
                            <w:bCs/>
                            <w:color w:val="000000"/>
                            <w:sz w:val="44"/>
                            <w:szCs w:val="44"/>
                          </w:rPr>
                          <w:t xml:space="preserve">Last reviewed:  </w:t>
                        </w:r>
                      </w:p>
                    </w:txbxContent>
                  </v:textbox>
                </v:rect>
                <v:rect id="Rectangle 20" o:spid="_x0000_s1042" style="position:absolute;left:33053;top:72671;width:15227;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2B66C32" w14:textId="65669DEB" w:rsidR="00044241" w:rsidRDefault="00044241">
                        <w:r w:rsidRPr="0019701C">
                          <w:rPr>
                            <w:rFonts w:ascii="Arial" w:hAnsi="Arial" w:cs="Arial"/>
                            <w:b/>
                            <w:bCs/>
                            <w:color w:val="000000"/>
                            <w:sz w:val="44"/>
                            <w:szCs w:val="44"/>
                          </w:rPr>
                          <w:t>March 20</w:t>
                        </w:r>
                        <w:r w:rsidR="001D2574">
                          <w:rPr>
                            <w:rFonts w:ascii="Arial" w:hAnsi="Arial" w:cs="Arial"/>
                            <w:b/>
                            <w:bCs/>
                            <w:color w:val="000000"/>
                            <w:sz w:val="44"/>
                            <w:szCs w:val="44"/>
                          </w:rPr>
                          <w:t>24</w:t>
                        </w:r>
                      </w:p>
                    </w:txbxContent>
                  </v:textbox>
                </v:rect>
                <v:rect id="Rectangle 21" o:spid="_x0000_s1043" style="position:absolute;left:48247;top:72688;width:781;height:1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4A289CB" w14:textId="40534BE7" w:rsidR="00044241" w:rsidRDefault="00044241">
                        <w:r>
                          <w:rPr>
                            <w:rFonts w:ascii="Arial" w:hAnsi="Arial" w:cs="Arial"/>
                            <w:b/>
                            <w:bCs/>
                            <w:color w:val="000000"/>
                            <w:sz w:val="44"/>
                            <w:szCs w:val="44"/>
                          </w:rPr>
                          <w:t xml:space="preserve"> </w:t>
                        </w:r>
                      </w:p>
                    </w:txbxContent>
                  </v:textbox>
                </v:rect>
                <v:rect id="Rectangle 22" o:spid="_x0000_s1044" style="position:absolute;left:10750;top:75895;width:22987;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619CC1B" w14:textId="18F469AC" w:rsidR="00044241" w:rsidRDefault="00044241">
                        <w:r>
                          <w:rPr>
                            <w:rFonts w:ascii="Arial" w:hAnsi="Arial" w:cs="Arial"/>
                            <w:b/>
                            <w:bCs/>
                            <w:color w:val="000000"/>
                            <w:sz w:val="44"/>
                            <w:szCs w:val="44"/>
                          </w:rPr>
                          <w:t xml:space="preserve">Next review date: </w:t>
                        </w:r>
                      </w:p>
                    </w:txbxContent>
                  </v:textbox>
                </v:rect>
                <v:rect id="Rectangle 23" o:spid="_x0000_s1045" style="position:absolute;left:34437;top:75877;width:15227;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CF20391" w14:textId="7EEC580E" w:rsidR="00044241" w:rsidRDefault="00044241">
                        <w:r>
                          <w:rPr>
                            <w:rFonts w:ascii="Arial" w:hAnsi="Arial" w:cs="Arial"/>
                            <w:b/>
                            <w:bCs/>
                            <w:color w:val="000000"/>
                            <w:sz w:val="44"/>
                            <w:szCs w:val="44"/>
                          </w:rPr>
                          <w:t>March 20</w:t>
                        </w:r>
                        <w:r w:rsidR="001D2574">
                          <w:rPr>
                            <w:rFonts w:ascii="Arial" w:hAnsi="Arial" w:cs="Arial"/>
                            <w:b/>
                            <w:bCs/>
                            <w:color w:val="000000"/>
                            <w:sz w:val="44"/>
                            <w:szCs w:val="44"/>
                          </w:rPr>
                          <w:t>25</w:t>
                        </w:r>
                      </w:p>
                    </w:txbxContent>
                  </v:textbox>
                </v:rect>
                <v:rect id="Rectangle 24" o:spid="_x0000_s1046" style="position:absolute;left:49631;top:75895;width:781;height:1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D79EF27" w14:textId="18223077" w:rsidR="00044241" w:rsidRDefault="00044241">
                        <w:r>
                          <w:rPr>
                            <w:rFonts w:ascii="Arial" w:hAnsi="Arial" w:cs="Arial"/>
                            <w:b/>
                            <w:bCs/>
                            <w:color w:val="000000"/>
                            <w:sz w:val="44"/>
                            <w:szCs w:val="44"/>
                          </w:rPr>
                          <w:t xml:space="preserve"> </w:t>
                        </w:r>
                      </w:p>
                    </w:txbxContent>
                  </v:textbox>
                </v:rect>
                <v:rect id="Rectangle 25" o:spid="_x0000_s1047" style="position:absolute;left:2266;top:82162;width:991;height:19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91A9F83" w14:textId="712B20F4" w:rsidR="00044241" w:rsidRDefault="00044241">
                        <w:r>
                          <w:rPr>
                            <w:rFonts w:ascii="Arial" w:hAnsi="Arial" w:cs="Arial"/>
                            <w:b/>
                            <w:bCs/>
                            <w:color w:val="002060"/>
                            <w:sz w:val="56"/>
                            <w:szCs w:val="56"/>
                          </w:rPr>
                          <w:t xml:space="preserve"> </w:t>
                        </w:r>
                      </w:p>
                    </w:txbxContent>
                  </v:textbox>
                </v:rect>
                <v:shape id="Picture 26" o:spid="_x0000_s1048" type="#_x0000_t75" style="position:absolute;left:2660;top:2266;width:22803;height:9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">
                  <v:imagedata r:id="rId7" o:title=""/>
                </v:shape>
                <v:shape id="Picture 27" o:spid="_x0000_s1049" type="#_x0000_t75" style="position:absolute;left:21177;top:14439;width:18040;height:17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">
                  <v:imagedata r:id="rId8" o:title=""/>
                </v:shape>
                <w10:wrap anchorx="margin"/>
              </v:group>
            </w:pict>
          </mc:Fallback>
        </mc:AlternateContent>
      </w:r>
      <w:r w:rsidR="007741E7">
        <w:rPr>
          <w:rFonts w:ascii="Verdana" w:hAnsi="Verdana" w:cs="Arial"/>
        </w:rPr>
        <w:br w:type="page"/>
      </w:r>
    </w:p>
    <w:p w14:paraId="25C6D882" w14:textId="77777777" w:rsidR="00BE480B" w:rsidRPr="00FE1787" w:rsidRDefault="00BE480B" w:rsidP="21DF6956">
      <w:pPr>
        <w:rPr>
          <w:rFonts w:ascii="Verdana" w:eastAsiaTheme="minorEastAsia" w:hAnsi="Verdana" w:cs="Arial"/>
        </w:rPr>
      </w:pPr>
      <w:r w:rsidRPr="00FE1787">
        <w:rPr>
          <w:rFonts w:ascii="Verdana" w:hAnsi="Verdana" w:cs="Arial"/>
        </w:rPr>
        <w:lastRenderedPageBreak/>
        <w:t>Osborne Co-operative Academy Trust is a multi-academy trust (MAT) incorporated around the principles and values of the international co-operative movement. These are Equality, Equity, Democracy, Self-help, Self-Responsibility and Solidarity, along with the ethical values of openness, honesty, social responsibility and caring for others. These values and principles underpin all our actions.</w:t>
      </w:r>
    </w:p>
    <w:p w14:paraId="5A39BBE3" w14:textId="77777777" w:rsidR="00BE480B" w:rsidRPr="00FE1787" w:rsidRDefault="00BE480B" w:rsidP="00FE1787">
      <w:pPr>
        <w:pStyle w:val="Heading3"/>
        <w:spacing w:before="4"/>
        <w:jc w:val="left"/>
        <w:rPr>
          <w:rFonts w:ascii="Verdana" w:hAnsi="Verdana"/>
        </w:rPr>
      </w:pPr>
    </w:p>
    <w:p w14:paraId="41C8F396" w14:textId="77777777" w:rsidR="00BE480B" w:rsidRPr="00FE1787" w:rsidRDefault="00BE480B" w:rsidP="00FE1787">
      <w:pPr>
        <w:pStyle w:val="Heading3"/>
        <w:spacing w:before="4"/>
        <w:jc w:val="left"/>
        <w:rPr>
          <w:rFonts w:ascii="Verdana" w:hAnsi="Verdana"/>
        </w:rPr>
      </w:pPr>
    </w:p>
    <w:p w14:paraId="3E7A9F1C" w14:textId="77777777" w:rsidR="00246091" w:rsidRPr="00FE1787" w:rsidRDefault="00EC06E9" w:rsidP="00FE1787">
      <w:pPr>
        <w:pStyle w:val="Heading3"/>
        <w:spacing w:before="4"/>
        <w:jc w:val="left"/>
        <w:rPr>
          <w:rFonts w:ascii="Verdana" w:hAnsi="Verdana"/>
        </w:rPr>
      </w:pPr>
      <w:r w:rsidRPr="00FE1787">
        <w:rPr>
          <w:rFonts w:ascii="Verdana" w:hAnsi="Verdana"/>
        </w:rPr>
        <w:t>Introduction</w:t>
      </w:r>
    </w:p>
    <w:p w14:paraId="25C076E9" w14:textId="77777777" w:rsidR="00246091" w:rsidRPr="00FE1787" w:rsidRDefault="00EC06E9" w:rsidP="004F36B8">
      <w:pPr>
        <w:pStyle w:val="BodyText"/>
        <w:spacing w:before="183" w:line="259" w:lineRule="auto"/>
        <w:ind w:left="119" w:right="106"/>
        <w:jc w:val="both"/>
        <w:rPr>
          <w:rFonts w:ascii="Verdana" w:hAnsi="Verdana"/>
        </w:rPr>
      </w:pPr>
      <w:r w:rsidRPr="00FE1787">
        <w:rPr>
          <w:rFonts w:ascii="Verdana" w:hAnsi="Verdana"/>
        </w:rPr>
        <w:t>All</w:t>
      </w:r>
      <w:r w:rsidRPr="00FE1787">
        <w:rPr>
          <w:rFonts w:ascii="Verdana" w:hAnsi="Verdana"/>
          <w:spacing w:val="-15"/>
        </w:rPr>
        <w:t xml:space="preserve"> </w:t>
      </w:r>
      <w:r w:rsidRPr="00FE1787">
        <w:rPr>
          <w:rFonts w:ascii="Verdana" w:hAnsi="Verdana"/>
        </w:rPr>
        <w:t>pupils</w:t>
      </w:r>
      <w:r w:rsidRPr="00FE1787">
        <w:rPr>
          <w:rFonts w:ascii="Verdana" w:hAnsi="Verdana"/>
          <w:spacing w:val="-14"/>
        </w:rPr>
        <w:t xml:space="preserve"> </w:t>
      </w:r>
      <w:r w:rsidRPr="00FE1787">
        <w:rPr>
          <w:rFonts w:ascii="Verdana" w:hAnsi="Verdana"/>
        </w:rPr>
        <w:t>need</w:t>
      </w:r>
      <w:r w:rsidRPr="00FE1787">
        <w:rPr>
          <w:rFonts w:ascii="Verdana" w:hAnsi="Verdana"/>
          <w:spacing w:val="-14"/>
        </w:rPr>
        <w:t xml:space="preserve"> </w:t>
      </w:r>
      <w:r w:rsidRPr="00FE1787">
        <w:rPr>
          <w:rFonts w:ascii="Verdana" w:hAnsi="Verdana"/>
        </w:rPr>
        <w:t>to</w:t>
      </w:r>
      <w:r w:rsidRPr="00FE1787">
        <w:rPr>
          <w:rFonts w:ascii="Verdana" w:hAnsi="Verdana"/>
          <w:spacing w:val="-15"/>
        </w:rPr>
        <w:t xml:space="preserve"> </w:t>
      </w:r>
      <w:r w:rsidRPr="00FE1787">
        <w:rPr>
          <w:rFonts w:ascii="Verdana" w:hAnsi="Verdana"/>
        </w:rPr>
        <w:t>feel</w:t>
      </w:r>
      <w:r w:rsidRPr="00FE1787">
        <w:rPr>
          <w:rFonts w:ascii="Verdana" w:hAnsi="Verdana"/>
          <w:spacing w:val="-15"/>
        </w:rPr>
        <w:t xml:space="preserve"> </w:t>
      </w:r>
      <w:r w:rsidRPr="00FE1787">
        <w:rPr>
          <w:rFonts w:ascii="Verdana" w:hAnsi="Verdana"/>
        </w:rPr>
        <w:t>safe,</w:t>
      </w:r>
      <w:r w:rsidRPr="00FE1787">
        <w:rPr>
          <w:rFonts w:ascii="Verdana" w:hAnsi="Verdana"/>
          <w:spacing w:val="-15"/>
        </w:rPr>
        <w:t xml:space="preserve"> </w:t>
      </w:r>
      <w:r w:rsidRPr="00FE1787">
        <w:rPr>
          <w:rFonts w:ascii="Verdana" w:hAnsi="Verdana"/>
        </w:rPr>
        <w:t>accepted</w:t>
      </w:r>
      <w:r w:rsidRPr="00FE1787">
        <w:rPr>
          <w:rFonts w:ascii="Verdana" w:hAnsi="Verdana"/>
          <w:spacing w:val="-12"/>
        </w:rPr>
        <w:t xml:space="preserve"> </w:t>
      </w:r>
      <w:r w:rsidRPr="00FE1787">
        <w:rPr>
          <w:rFonts w:ascii="Verdana" w:hAnsi="Verdana"/>
        </w:rPr>
        <w:t>and</w:t>
      </w:r>
      <w:r w:rsidRPr="00FE1787">
        <w:rPr>
          <w:rFonts w:ascii="Verdana" w:hAnsi="Verdana"/>
          <w:spacing w:val="-17"/>
        </w:rPr>
        <w:t xml:space="preserve"> </w:t>
      </w:r>
      <w:r w:rsidRPr="00FE1787">
        <w:rPr>
          <w:rFonts w:ascii="Verdana" w:hAnsi="Verdana"/>
        </w:rPr>
        <w:t>valued</w:t>
      </w:r>
      <w:r w:rsidRPr="00FE1787">
        <w:rPr>
          <w:rFonts w:ascii="Verdana" w:hAnsi="Verdana"/>
          <w:spacing w:val="-12"/>
        </w:rPr>
        <w:t xml:space="preserve"> </w:t>
      </w:r>
      <w:r w:rsidRPr="00FE1787">
        <w:rPr>
          <w:rFonts w:ascii="Verdana" w:hAnsi="Verdana"/>
        </w:rPr>
        <w:t>in</w:t>
      </w:r>
      <w:r w:rsidRPr="00FE1787">
        <w:rPr>
          <w:rFonts w:ascii="Verdana" w:hAnsi="Verdana"/>
          <w:spacing w:val="-15"/>
        </w:rPr>
        <w:t xml:space="preserve"> </w:t>
      </w:r>
      <w:r w:rsidRPr="00FE1787">
        <w:rPr>
          <w:rFonts w:ascii="Verdana" w:hAnsi="Verdana"/>
        </w:rPr>
        <w:t>order</w:t>
      </w:r>
      <w:r w:rsidRPr="00FE1787">
        <w:rPr>
          <w:rFonts w:ascii="Verdana" w:hAnsi="Verdana"/>
          <w:spacing w:val="-12"/>
        </w:rPr>
        <w:t xml:space="preserve"> </w:t>
      </w:r>
      <w:r w:rsidRPr="00FE1787">
        <w:rPr>
          <w:rFonts w:ascii="Verdana" w:hAnsi="Verdana"/>
        </w:rPr>
        <w:t>to</w:t>
      </w:r>
      <w:r w:rsidRPr="00FE1787">
        <w:rPr>
          <w:rFonts w:ascii="Verdana" w:hAnsi="Verdana"/>
          <w:spacing w:val="-13"/>
        </w:rPr>
        <w:t xml:space="preserve"> </w:t>
      </w:r>
      <w:r w:rsidRPr="00FE1787">
        <w:rPr>
          <w:rFonts w:ascii="Verdana" w:hAnsi="Verdana"/>
        </w:rPr>
        <w:t>learn.</w:t>
      </w:r>
      <w:r w:rsidRPr="00FE1787">
        <w:rPr>
          <w:rFonts w:ascii="Verdana" w:hAnsi="Verdana"/>
          <w:spacing w:val="-17"/>
        </w:rPr>
        <w:t xml:space="preserve"> </w:t>
      </w:r>
      <w:r w:rsidRPr="00FE1787">
        <w:rPr>
          <w:rFonts w:ascii="Verdana" w:hAnsi="Verdana"/>
        </w:rPr>
        <w:t>For</w:t>
      </w:r>
      <w:r w:rsidRPr="00FE1787">
        <w:rPr>
          <w:rFonts w:ascii="Verdana" w:hAnsi="Verdana"/>
          <w:spacing w:val="-15"/>
        </w:rPr>
        <w:t xml:space="preserve"> </w:t>
      </w:r>
      <w:r w:rsidRPr="00FE1787">
        <w:rPr>
          <w:rFonts w:ascii="Verdana" w:hAnsi="Verdana"/>
        </w:rPr>
        <w:t>pupils</w:t>
      </w:r>
      <w:r w:rsidRPr="00FE1787">
        <w:rPr>
          <w:rFonts w:ascii="Verdana" w:hAnsi="Verdana"/>
          <w:spacing w:val="-16"/>
        </w:rPr>
        <w:t xml:space="preserve"> </w:t>
      </w:r>
      <w:r w:rsidRPr="00FE1787">
        <w:rPr>
          <w:rFonts w:ascii="Verdana" w:hAnsi="Verdana"/>
        </w:rPr>
        <w:t>who</w:t>
      </w:r>
      <w:r w:rsidRPr="00FE1787">
        <w:rPr>
          <w:rFonts w:ascii="Verdana" w:hAnsi="Verdana"/>
          <w:spacing w:val="-15"/>
        </w:rPr>
        <w:t xml:space="preserve"> </w:t>
      </w:r>
      <w:r w:rsidRPr="00FE1787">
        <w:rPr>
          <w:rFonts w:ascii="Verdana" w:hAnsi="Verdana"/>
        </w:rPr>
        <w:t>are</w:t>
      </w:r>
      <w:r w:rsidRPr="00FE1787">
        <w:rPr>
          <w:rFonts w:ascii="Verdana" w:hAnsi="Verdana"/>
          <w:spacing w:val="-13"/>
        </w:rPr>
        <w:t xml:space="preserve"> </w:t>
      </w:r>
      <w:r w:rsidRPr="00FE1787">
        <w:rPr>
          <w:rFonts w:ascii="Verdana" w:hAnsi="Verdana"/>
        </w:rPr>
        <w:t>learning English as an additional language, this includes recognising and valuing their home language and background. At Thameside Primary School, the teaching and learning, achievements, attitudes and well-being of all our children are valued. We recognise that children who are learning English as an additional language have skills and knowledge similar to those of monolingual</w:t>
      </w:r>
      <w:r w:rsidRPr="00FE1787">
        <w:rPr>
          <w:rFonts w:ascii="Verdana" w:hAnsi="Verdana"/>
          <w:spacing w:val="-5"/>
        </w:rPr>
        <w:t xml:space="preserve"> </w:t>
      </w:r>
      <w:r w:rsidRPr="00FE1787">
        <w:rPr>
          <w:rFonts w:ascii="Verdana" w:hAnsi="Verdana"/>
        </w:rPr>
        <w:t>English-speaking</w:t>
      </w:r>
      <w:r w:rsidRPr="00FE1787">
        <w:rPr>
          <w:rFonts w:ascii="Verdana" w:hAnsi="Verdana"/>
          <w:spacing w:val="-1"/>
        </w:rPr>
        <w:t xml:space="preserve"> </w:t>
      </w:r>
      <w:r w:rsidRPr="00FE1787">
        <w:rPr>
          <w:rFonts w:ascii="Verdana" w:hAnsi="Verdana"/>
        </w:rPr>
        <w:t>children.</w:t>
      </w:r>
      <w:r w:rsidRPr="00FE1787">
        <w:rPr>
          <w:rFonts w:ascii="Verdana" w:hAnsi="Verdana"/>
          <w:spacing w:val="-9"/>
        </w:rPr>
        <w:t xml:space="preserve"> </w:t>
      </w:r>
      <w:r w:rsidRPr="00FE1787">
        <w:rPr>
          <w:rFonts w:ascii="Verdana" w:hAnsi="Verdana"/>
        </w:rPr>
        <w:t>Their</w:t>
      </w:r>
      <w:r w:rsidRPr="00FE1787">
        <w:rPr>
          <w:rFonts w:ascii="Verdana" w:hAnsi="Verdana"/>
          <w:spacing w:val="-4"/>
        </w:rPr>
        <w:t xml:space="preserve"> </w:t>
      </w:r>
      <w:r w:rsidRPr="00FE1787">
        <w:rPr>
          <w:rFonts w:ascii="Verdana" w:hAnsi="Verdana"/>
        </w:rPr>
        <w:t>ability</w:t>
      </w:r>
      <w:r w:rsidRPr="00FE1787">
        <w:rPr>
          <w:rFonts w:ascii="Verdana" w:hAnsi="Verdana"/>
          <w:spacing w:val="-4"/>
        </w:rPr>
        <w:t xml:space="preserve"> </w:t>
      </w:r>
      <w:r w:rsidRPr="00FE1787">
        <w:rPr>
          <w:rFonts w:ascii="Verdana" w:hAnsi="Verdana"/>
        </w:rPr>
        <w:t>to</w:t>
      </w:r>
      <w:r w:rsidRPr="00FE1787">
        <w:rPr>
          <w:rFonts w:ascii="Verdana" w:hAnsi="Verdana"/>
          <w:spacing w:val="-5"/>
        </w:rPr>
        <w:t xml:space="preserve"> </w:t>
      </w:r>
      <w:r w:rsidRPr="00FE1787">
        <w:rPr>
          <w:rFonts w:ascii="Verdana" w:hAnsi="Verdana"/>
        </w:rPr>
        <w:t>participate</w:t>
      </w:r>
      <w:r w:rsidRPr="00FE1787">
        <w:rPr>
          <w:rFonts w:ascii="Verdana" w:hAnsi="Verdana"/>
          <w:spacing w:val="-7"/>
        </w:rPr>
        <w:t xml:space="preserve"> </w:t>
      </w:r>
      <w:r w:rsidRPr="00FE1787">
        <w:rPr>
          <w:rFonts w:ascii="Verdana" w:hAnsi="Verdana"/>
        </w:rPr>
        <w:t>in</w:t>
      </w:r>
      <w:r w:rsidRPr="00FE1787">
        <w:rPr>
          <w:rFonts w:ascii="Verdana" w:hAnsi="Verdana"/>
          <w:spacing w:val="-5"/>
        </w:rPr>
        <w:t xml:space="preserve"> </w:t>
      </w:r>
      <w:r w:rsidRPr="00FE1787">
        <w:rPr>
          <w:rFonts w:ascii="Verdana" w:hAnsi="Verdana"/>
        </w:rPr>
        <w:t>the</w:t>
      </w:r>
      <w:r w:rsidRPr="00FE1787">
        <w:rPr>
          <w:rFonts w:ascii="Verdana" w:hAnsi="Verdana"/>
          <w:spacing w:val="-7"/>
        </w:rPr>
        <w:t xml:space="preserve"> </w:t>
      </w:r>
      <w:r w:rsidRPr="00FE1787">
        <w:rPr>
          <w:rFonts w:ascii="Verdana" w:hAnsi="Verdana"/>
        </w:rPr>
        <w:t>full</w:t>
      </w:r>
      <w:r w:rsidRPr="00FE1787">
        <w:rPr>
          <w:rFonts w:ascii="Verdana" w:hAnsi="Verdana"/>
          <w:spacing w:val="-8"/>
        </w:rPr>
        <w:t xml:space="preserve"> </w:t>
      </w:r>
      <w:r w:rsidRPr="00FE1787">
        <w:rPr>
          <w:rFonts w:ascii="Verdana" w:hAnsi="Verdana"/>
        </w:rPr>
        <w:t>curriculum</w:t>
      </w:r>
      <w:r w:rsidRPr="00FE1787">
        <w:rPr>
          <w:rFonts w:ascii="Verdana" w:hAnsi="Verdana"/>
          <w:spacing w:val="-5"/>
        </w:rPr>
        <w:t xml:space="preserve"> </w:t>
      </w:r>
      <w:r w:rsidRPr="00FE1787">
        <w:rPr>
          <w:rFonts w:ascii="Verdana" w:hAnsi="Verdana"/>
        </w:rPr>
        <w:t>may well</w:t>
      </w:r>
      <w:r w:rsidRPr="00FE1787">
        <w:rPr>
          <w:rFonts w:ascii="Verdana" w:hAnsi="Verdana"/>
          <w:spacing w:val="-11"/>
        </w:rPr>
        <w:t xml:space="preserve"> </w:t>
      </w:r>
      <w:r w:rsidRPr="00FE1787">
        <w:rPr>
          <w:rFonts w:ascii="Verdana" w:hAnsi="Verdana"/>
        </w:rPr>
        <w:t>be</w:t>
      </w:r>
      <w:r w:rsidRPr="00FE1787">
        <w:rPr>
          <w:rFonts w:ascii="Verdana" w:hAnsi="Verdana"/>
          <w:spacing w:val="-7"/>
        </w:rPr>
        <w:t xml:space="preserve"> </w:t>
      </w:r>
      <w:r w:rsidRPr="00FE1787">
        <w:rPr>
          <w:rFonts w:ascii="Verdana" w:hAnsi="Verdana"/>
        </w:rPr>
        <w:t>in</w:t>
      </w:r>
      <w:r w:rsidRPr="00FE1787">
        <w:rPr>
          <w:rFonts w:ascii="Verdana" w:hAnsi="Verdana"/>
          <w:spacing w:val="-6"/>
        </w:rPr>
        <w:t xml:space="preserve"> </w:t>
      </w:r>
      <w:r w:rsidRPr="00FE1787">
        <w:rPr>
          <w:rFonts w:ascii="Verdana" w:hAnsi="Verdana"/>
        </w:rPr>
        <w:t>advance</w:t>
      </w:r>
      <w:r w:rsidRPr="00FE1787">
        <w:rPr>
          <w:rFonts w:ascii="Verdana" w:hAnsi="Verdana"/>
          <w:spacing w:val="-4"/>
        </w:rPr>
        <w:t xml:space="preserve"> </w:t>
      </w:r>
      <w:r w:rsidRPr="00FE1787">
        <w:rPr>
          <w:rFonts w:ascii="Verdana" w:hAnsi="Verdana"/>
        </w:rPr>
        <w:t>of</w:t>
      </w:r>
      <w:r w:rsidRPr="00FE1787">
        <w:rPr>
          <w:rFonts w:ascii="Verdana" w:hAnsi="Verdana"/>
          <w:spacing w:val="-3"/>
        </w:rPr>
        <w:t xml:space="preserve"> </w:t>
      </w:r>
      <w:r w:rsidRPr="00FE1787">
        <w:rPr>
          <w:rFonts w:ascii="Verdana" w:hAnsi="Verdana"/>
        </w:rPr>
        <w:t>their communicative</w:t>
      </w:r>
      <w:r w:rsidRPr="00FE1787">
        <w:rPr>
          <w:rFonts w:ascii="Verdana" w:hAnsi="Verdana"/>
          <w:spacing w:val="-9"/>
        </w:rPr>
        <w:t xml:space="preserve"> </w:t>
      </w:r>
      <w:r w:rsidRPr="00FE1787">
        <w:rPr>
          <w:rFonts w:ascii="Verdana" w:hAnsi="Verdana"/>
        </w:rPr>
        <w:t>skills</w:t>
      </w:r>
      <w:r w:rsidRPr="00FE1787">
        <w:rPr>
          <w:rFonts w:ascii="Verdana" w:hAnsi="Verdana"/>
          <w:spacing w:val="-5"/>
        </w:rPr>
        <w:t xml:space="preserve"> </w:t>
      </w:r>
      <w:r w:rsidRPr="00FE1787">
        <w:rPr>
          <w:rFonts w:ascii="Verdana" w:hAnsi="Verdana"/>
        </w:rPr>
        <w:t>in</w:t>
      </w:r>
      <w:r w:rsidRPr="00FE1787">
        <w:rPr>
          <w:rFonts w:ascii="Verdana" w:hAnsi="Verdana"/>
          <w:spacing w:val="-6"/>
        </w:rPr>
        <w:t xml:space="preserve"> </w:t>
      </w:r>
      <w:r w:rsidRPr="00FE1787">
        <w:rPr>
          <w:rFonts w:ascii="Verdana" w:hAnsi="Verdana"/>
        </w:rPr>
        <w:t>English.</w:t>
      </w:r>
      <w:r w:rsidRPr="00FE1787">
        <w:rPr>
          <w:rFonts w:ascii="Verdana" w:hAnsi="Verdana"/>
          <w:spacing w:val="-5"/>
        </w:rPr>
        <w:t xml:space="preserve"> </w:t>
      </w:r>
      <w:r w:rsidRPr="00FE1787">
        <w:rPr>
          <w:rFonts w:ascii="Verdana" w:hAnsi="Verdana"/>
        </w:rPr>
        <w:t>We</w:t>
      </w:r>
      <w:r w:rsidRPr="00FE1787">
        <w:rPr>
          <w:rFonts w:ascii="Verdana" w:hAnsi="Verdana"/>
          <w:spacing w:val="-7"/>
        </w:rPr>
        <w:t xml:space="preserve"> </w:t>
      </w:r>
      <w:r w:rsidRPr="00FE1787">
        <w:rPr>
          <w:rFonts w:ascii="Verdana" w:hAnsi="Verdana"/>
        </w:rPr>
        <w:t>are</w:t>
      </w:r>
      <w:r w:rsidRPr="00FE1787">
        <w:rPr>
          <w:rFonts w:ascii="Verdana" w:hAnsi="Verdana"/>
          <w:spacing w:val="-7"/>
        </w:rPr>
        <w:t xml:space="preserve"> </w:t>
      </w:r>
      <w:r w:rsidRPr="00FE1787">
        <w:rPr>
          <w:rFonts w:ascii="Verdana" w:hAnsi="Verdana"/>
        </w:rPr>
        <w:t>aware</w:t>
      </w:r>
      <w:r w:rsidRPr="00FE1787">
        <w:rPr>
          <w:rFonts w:ascii="Verdana" w:hAnsi="Verdana"/>
          <w:spacing w:val="-4"/>
        </w:rPr>
        <w:t xml:space="preserve"> </w:t>
      </w:r>
      <w:r w:rsidRPr="00FE1787">
        <w:rPr>
          <w:rFonts w:ascii="Verdana" w:hAnsi="Verdana"/>
        </w:rPr>
        <w:t>that</w:t>
      </w:r>
      <w:r w:rsidRPr="00FE1787">
        <w:rPr>
          <w:rFonts w:ascii="Verdana" w:hAnsi="Verdana"/>
          <w:spacing w:val="-7"/>
        </w:rPr>
        <w:t xml:space="preserve"> </w:t>
      </w:r>
      <w:r w:rsidRPr="00FE1787">
        <w:rPr>
          <w:rFonts w:ascii="Verdana" w:hAnsi="Verdana"/>
        </w:rPr>
        <w:t>bilingualism</w:t>
      </w:r>
      <w:r w:rsidRPr="00FE1787">
        <w:rPr>
          <w:rFonts w:ascii="Verdana" w:hAnsi="Verdana"/>
          <w:spacing w:val="-9"/>
        </w:rPr>
        <w:t xml:space="preserve"> </w:t>
      </w:r>
      <w:r w:rsidRPr="00FE1787">
        <w:rPr>
          <w:rFonts w:ascii="Verdana" w:hAnsi="Verdana"/>
        </w:rPr>
        <w:t>is a</w:t>
      </w:r>
      <w:r w:rsidRPr="00FE1787">
        <w:rPr>
          <w:rFonts w:ascii="Verdana" w:hAnsi="Verdana"/>
          <w:spacing w:val="-13"/>
        </w:rPr>
        <w:t xml:space="preserve"> </w:t>
      </w:r>
      <w:r w:rsidRPr="00FE1787">
        <w:rPr>
          <w:rFonts w:ascii="Verdana" w:hAnsi="Verdana"/>
        </w:rPr>
        <w:t>strength</w:t>
      </w:r>
      <w:r w:rsidRPr="00FE1787">
        <w:rPr>
          <w:rFonts w:ascii="Verdana" w:hAnsi="Verdana"/>
          <w:spacing w:val="-20"/>
        </w:rPr>
        <w:t xml:space="preserve"> </w:t>
      </w:r>
      <w:r w:rsidRPr="00FE1787">
        <w:rPr>
          <w:rFonts w:ascii="Verdana" w:hAnsi="Verdana"/>
        </w:rPr>
        <w:t>and</w:t>
      </w:r>
      <w:r w:rsidRPr="00FE1787">
        <w:rPr>
          <w:rFonts w:ascii="Verdana" w:hAnsi="Verdana"/>
          <w:spacing w:val="-18"/>
        </w:rPr>
        <w:t xml:space="preserve"> </w:t>
      </w:r>
      <w:r w:rsidRPr="00FE1787">
        <w:rPr>
          <w:rFonts w:ascii="Verdana" w:hAnsi="Verdana"/>
        </w:rPr>
        <w:t>that</w:t>
      </w:r>
      <w:r w:rsidRPr="00FE1787">
        <w:rPr>
          <w:rFonts w:ascii="Verdana" w:hAnsi="Verdana"/>
          <w:spacing w:val="-16"/>
        </w:rPr>
        <w:t xml:space="preserve"> </w:t>
      </w:r>
      <w:r w:rsidRPr="00FE1787">
        <w:rPr>
          <w:rFonts w:ascii="Verdana" w:hAnsi="Verdana"/>
        </w:rPr>
        <w:t>EAL</w:t>
      </w:r>
      <w:r w:rsidRPr="00FE1787">
        <w:rPr>
          <w:rFonts w:ascii="Verdana" w:hAnsi="Verdana"/>
          <w:spacing w:val="-16"/>
        </w:rPr>
        <w:t xml:space="preserve"> </w:t>
      </w:r>
      <w:r w:rsidRPr="00FE1787">
        <w:rPr>
          <w:rFonts w:ascii="Verdana" w:hAnsi="Verdana"/>
        </w:rPr>
        <w:t>pupils</w:t>
      </w:r>
      <w:r w:rsidRPr="00FE1787">
        <w:rPr>
          <w:rFonts w:ascii="Verdana" w:hAnsi="Verdana"/>
          <w:spacing w:val="-15"/>
        </w:rPr>
        <w:t xml:space="preserve"> </w:t>
      </w:r>
      <w:r w:rsidRPr="00FE1787">
        <w:rPr>
          <w:rFonts w:ascii="Verdana" w:hAnsi="Verdana"/>
        </w:rPr>
        <w:t>have</w:t>
      </w:r>
      <w:r w:rsidRPr="00FE1787">
        <w:rPr>
          <w:rFonts w:ascii="Verdana" w:hAnsi="Verdana"/>
          <w:spacing w:val="-19"/>
        </w:rPr>
        <w:t xml:space="preserve"> </w:t>
      </w:r>
      <w:r w:rsidRPr="00FE1787">
        <w:rPr>
          <w:rFonts w:ascii="Verdana" w:hAnsi="Verdana"/>
        </w:rPr>
        <w:t>a</w:t>
      </w:r>
      <w:r w:rsidRPr="00FE1787">
        <w:rPr>
          <w:rFonts w:ascii="Verdana" w:hAnsi="Verdana"/>
          <w:spacing w:val="-20"/>
        </w:rPr>
        <w:t xml:space="preserve"> </w:t>
      </w:r>
      <w:r w:rsidRPr="00FE1787">
        <w:rPr>
          <w:rFonts w:ascii="Verdana" w:hAnsi="Verdana"/>
        </w:rPr>
        <w:t>valuable</w:t>
      </w:r>
      <w:r w:rsidRPr="00FE1787">
        <w:rPr>
          <w:rFonts w:ascii="Verdana" w:hAnsi="Verdana"/>
          <w:spacing w:val="-19"/>
        </w:rPr>
        <w:t xml:space="preserve"> </w:t>
      </w:r>
      <w:r w:rsidRPr="00FE1787">
        <w:rPr>
          <w:rFonts w:ascii="Verdana" w:hAnsi="Verdana"/>
        </w:rPr>
        <w:t>contribution</w:t>
      </w:r>
      <w:r w:rsidRPr="00FE1787">
        <w:rPr>
          <w:rFonts w:ascii="Verdana" w:hAnsi="Verdana"/>
          <w:spacing w:val="-15"/>
        </w:rPr>
        <w:t xml:space="preserve"> </w:t>
      </w:r>
      <w:r w:rsidRPr="00FE1787">
        <w:rPr>
          <w:rFonts w:ascii="Verdana" w:hAnsi="Verdana"/>
        </w:rPr>
        <w:t>to</w:t>
      </w:r>
      <w:r w:rsidRPr="00FE1787">
        <w:rPr>
          <w:rFonts w:ascii="Verdana" w:hAnsi="Verdana"/>
          <w:spacing w:val="-19"/>
        </w:rPr>
        <w:t xml:space="preserve"> </w:t>
      </w:r>
      <w:r w:rsidRPr="00FE1787">
        <w:rPr>
          <w:rFonts w:ascii="Verdana" w:hAnsi="Verdana"/>
        </w:rPr>
        <w:t>make</w:t>
      </w:r>
      <w:r w:rsidRPr="00FE1787">
        <w:rPr>
          <w:rFonts w:ascii="Verdana" w:hAnsi="Verdana"/>
          <w:spacing w:val="-16"/>
        </w:rPr>
        <w:t xml:space="preserve"> </w:t>
      </w:r>
      <w:r w:rsidRPr="00FE1787">
        <w:rPr>
          <w:rFonts w:ascii="Verdana" w:hAnsi="Verdana"/>
        </w:rPr>
        <w:t>to</w:t>
      </w:r>
      <w:r w:rsidRPr="00FE1787">
        <w:rPr>
          <w:rFonts w:ascii="Verdana" w:hAnsi="Verdana"/>
          <w:spacing w:val="-16"/>
        </w:rPr>
        <w:t xml:space="preserve"> </w:t>
      </w:r>
      <w:r w:rsidRPr="00FE1787">
        <w:rPr>
          <w:rFonts w:ascii="Verdana" w:hAnsi="Verdana"/>
        </w:rPr>
        <w:t>our</w:t>
      </w:r>
      <w:r w:rsidRPr="00FE1787">
        <w:rPr>
          <w:rFonts w:ascii="Verdana" w:hAnsi="Verdana"/>
          <w:spacing w:val="-15"/>
        </w:rPr>
        <w:t xml:space="preserve"> </w:t>
      </w:r>
      <w:r w:rsidRPr="00FE1787">
        <w:rPr>
          <w:rFonts w:ascii="Verdana" w:hAnsi="Verdana"/>
        </w:rPr>
        <w:t>school</w:t>
      </w:r>
      <w:r w:rsidRPr="00FE1787">
        <w:rPr>
          <w:rFonts w:ascii="Verdana" w:hAnsi="Verdana"/>
          <w:spacing w:val="-18"/>
        </w:rPr>
        <w:t xml:space="preserve"> </w:t>
      </w:r>
      <w:r w:rsidRPr="00FE1787">
        <w:rPr>
          <w:rFonts w:ascii="Verdana" w:hAnsi="Verdana"/>
        </w:rPr>
        <w:t>community.</w:t>
      </w:r>
    </w:p>
    <w:p w14:paraId="72A3D3EC" w14:textId="77777777" w:rsidR="00246091" w:rsidRPr="00FE1787" w:rsidRDefault="00246091" w:rsidP="00FE1787">
      <w:pPr>
        <w:pStyle w:val="BodyText"/>
        <w:rPr>
          <w:rFonts w:ascii="Verdana" w:hAnsi="Verdana"/>
        </w:rPr>
      </w:pPr>
    </w:p>
    <w:p w14:paraId="0D0B940D" w14:textId="77777777" w:rsidR="00246091" w:rsidRPr="00FE1787" w:rsidRDefault="00246091" w:rsidP="00FE1787">
      <w:pPr>
        <w:pStyle w:val="BodyText"/>
        <w:spacing w:before="9"/>
        <w:rPr>
          <w:rFonts w:ascii="Verdana" w:hAnsi="Verdana"/>
        </w:rPr>
      </w:pPr>
    </w:p>
    <w:p w14:paraId="1DABECAC" w14:textId="77777777" w:rsidR="00246091" w:rsidRPr="00FE1787" w:rsidRDefault="00EC06E9" w:rsidP="00FE1787">
      <w:pPr>
        <w:pStyle w:val="Heading3"/>
        <w:jc w:val="left"/>
        <w:rPr>
          <w:rFonts w:ascii="Verdana" w:hAnsi="Verdana"/>
        </w:rPr>
      </w:pPr>
      <w:r w:rsidRPr="00FE1787">
        <w:rPr>
          <w:rFonts w:ascii="Verdana" w:hAnsi="Verdana"/>
        </w:rPr>
        <w:t>Aims and objectives</w:t>
      </w:r>
    </w:p>
    <w:p w14:paraId="3AA700CD" w14:textId="77777777" w:rsidR="00246091" w:rsidRPr="00FE1787" w:rsidRDefault="00EC06E9" w:rsidP="004F36B8">
      <w:pPr>
        <w:pStyle w:val="BodyText"/>
        <w:spacing w:before="186" w:line="256" w:lineRule="auto"/>
        <w:ind w:left="119" w:right="111"/>
        <w:jc w:val="both"/>
        <w:rPr>
          <w:rFonts w:ascii="Verdana" w:hAnsi="Verdana"/>
        </w:rPr>
      </w:pPr>
      <w:r w:rsidRPr="00FE1787">
        <w:rPr>
          <w:rFonts w:ascii="Verdana" w:hAnsi="Verdana"/>
        </w:rPr>
        <w:t>The</w:t>
      </w:r>
      <w:r w:rsidRPr="00FE1787">
        <w:rPr>
          <w:rFonts w:ascii="Verdana" w:hAnsi="Verdana"/>
          <w:spacing w:val="-11"/>
        </w:rPr>
        <w:t xml:space="preserve"> </w:t>
      </w:r>
      <w:r w:rsidRPr="00FE1787">
        <w:rPr>
          <w:rFonts w:ascii="Verdana" w:hAnsi="Verdana"/>
        </w:rPr>
        <w:t>aim</w:t>
      </w:r>
      <w:r w:rsidRPr="00FE1787">
        <w:rPr>
          <w:rFonts w:ascii="Verdana" w:hAnsi="Verdana"/>
          <w:spacing w:val="-11"/>
        </w:rPr>
        <w:t xml:space="preserve"> </w:t>
      </w:r>
      <w:r w:rsidRPr="00FE1787">
        <w:rPr>
          <w:rFonts w:ascii="Verdana" w:hAnsi="Verdana"/>
        </w:rPr>
        <w:t>of</w:t>
      </w:r>
      <w:r w:rsidRPr="00FE1787">
        <w:rPr>
          <w:rFonts w:ascii="Verdana" w:hAnsi="Verdana"/>
          <w:spacing w:val="-9"/>
        </w:rPr>
        <w:t xml:space="preserve"> </w:t>
      </w:r>
      <w:r w:rsidRPr="00FE1787">
        <w:rPr>
          <w:rFonts w:ascii="Verdana" w:hAnsi="Verdana"/>
        </w:rPr>
        <w:t>this</w:t>
      </w:r>
      <w:r w:rsidRPr="00FE1787">
        <w:rPr>
          <w:rFonts w:ascii="Verdana" w:hAnsi="Verdana"/>
          <w:spacing w:val="-9"/>
        </w:rPr>
        <w:t xml:space="preserve"> </w:t>
      </w:r>
      <w:r w:rsidRPr="00FE1787">
        <w:rPr>
          <w:rFonts w:ascii="Verdana" w:hAnsi="Verdana"/>
        </w:rPr>
        <w:t>policy</w:t>
      </w:r>
      <w:r w:rsidRPr="00FE1787">
        <w:rPr>
          <w:rFonts w:ascii="Verdana" w:hAnsi="Verdana"/>
          <w:spacing w:val="-10"/>
        </w:rPr>
        <w:t xml:space="preserve"> </w:t>
      </w:r>
      <w:r w:rsidRPr="00FE1787">
        <w:rPr>
          <w:rFonts w:ascii="Verdana" w:hAnsi="Verdana"/>
        </w:rPr>
        <w:t>is</w:t>
      </w:r>
      <w:r w:rsidRPr="00FE1787">
        <w:rPr>
          <w:rFonts w:ascii="Verdana" w:hAnsi="Verdana"/>
          <w:spacing w:val="-6"/>
        </w:rPr>
        <w:t xml:space="preserve"> </w:t>
      </w:r>
      <w:r w:rsidRPr="00FE1787">
        <w:rPr>
          <w:rFonts w:ascii="Verdana" w:hAnsi="Verdana"/>
        </w:rPr>
        <w:t>to</w:t>
      </w:r>
      <w:r w:rsidRPr="00FE1787">
        <w:rPr>
          <w:rFonts w:ascii="Verdana" w:hAnsi="Verdana"/>
          <w:spacing w:val="-11"/>
        </w:rPr>
        <w:t xml:space="preserve"> </w:t>
      </w:r>
      <w:r w:rsidRPr="00FE1787">
        <w:rPr>
          <w:rFonts w:ascii="Verdana" w:hAnsi="Verdana"/>
        </w:rPr>
        <w:t>help</w:t>
      </w:r>
      <w:r w:rsidRPr="00FE1787">
        <w:rPr>
          <w:rFonts w:ascii="Verdana" w:hAnsi="Verdana"/>
          <w:spacing w:val="-8"/>
        </w:rPr>
        <w:t xml:space="preserve"> </w:t>
      </w:r>
      <w:r w:rsidRPr="00FE1787">
        <w:rPr>
          <w:rFonts w:ascii="Verdana" w:hAnsi="Verdana"/>
        </w:rPr>
        <w:t>ensure</w:t>
      </w:r>
      <w:r w:rsidRPr="00FE1787">
        <w:rPr>
          <w:rFonts w:ascii="Verdana" w:hAnsi="Verdana"/>
          <w:spacing w:val="-8"/>
        </w:rPr>
        <w:t xml:space="preserve"> </w:t>
      </w:r>
      <w:r w:rsidRPr="00FE1787">
        <w:rPr>
          <w:rFonts w:ascii="Verdana" w:hAnsi="Verdana"/>
        </w:rPr>
        <w:t>that</w:t>
      </w:r>
      <w:r w:rsidRPr="00FE1787">
        <w:rPr>
          <w:rFonts w:ascii="Verdana" w:hAnsi="Verdana"/>
          <w:spacing w:val="-15"/>
        </w:rPr>
        <w:t xml:space="preserve"> </w:t>
      </w:r>
      <w:r w:rsidRPr="00FE1787">
        <w:rPr>
          <w:rFonts w:ascii="Verdana" w:hAnsi="Verdana"/>
        </w:rPr>
        <w:t>we</w:t>
      </w:r>
      <w:r w:rsidRPr="00FE1787">
        <w:rPr>
          <w:rFonts w:ascii="Verdana" w:hAnsi="Verdana"/>
          <w:spacing w:val="-15"/>
        </w:rPr>
        <w:t xml:space="preserve"> </w:t>
      </w:r>
      <w:r w:rsidRPr="00FE1787">
        <w:rPr>
          <w:rFonts w:ascii="Verdana" w:hAnsi="Verdana"/>
        </w:rPr>
        <w:t>are</w:t>
      </w:r>
      <w:r w:rsidRPr="00FE1787">
        <w:rPr>
          <w:rFonts w:ascii="Verdana" w:hAnsi="Verdana"/>
          <w:spacing w:val="-10"/>
        </w:rPr>
        <w:t xml:space="preserve"> </w:t>
      </w:r>
      <w:r w:rsidRPr="00FE1787">
        <w:rPr>
          <w:rFonts w:ascii="Verdana" w:hAnsi="Verdana"/>
        </w:rPr>
        <w:t>successful</w:t>
      </w:r>
      <w:r w:rsidRPr="00FE1787">
        <w:rPr>
          <w:rFonts w:ascii="Verdana" w:hAnsi="Verdana"/>
          <w:spacing w:val="-9"/>
        </w:rPr>
        <w:t xml:space="preserve"> </w:t>
      </w:r>
      <w:r w:rsidRPr="00FE1787">
        <w:rPr>
          <w:rFonts w:ascii="Verdana" w:hAnsi="Verdana"/>
        </w:rPr>
        <w:t>in</w:t>
      </w:r>
      <w:r w:rsidRPr="00FE1787">
        <w:rPr>
          <w:rFonts w:ascii="Verdana" w:hAnsi="Verdana"/>
          <w:spacing w:val="-10"/>
        </w:rPr>
        <w:t xml:space="preserve"> </w:t>
      </w:r>
      <w:r w:rsidRPr="00FE1787">
        <w:rPr>
          <w:rFonts w:ascii="Verdana" w:hAnsi="Verdana"/>
        </w:rPr>
        <w:t>meeting</w:t>
      </w:r>
      <w:r w:rsidRPr="00FE1787">
        <w:rPr>
          <w:rFonts w:ascii="Verdana" w:hAnsi="Verdana"/>
          <w:spacing w:val="-3"/>
        </w:rPr>
        <w:t xml:space="preserve"> </w:t>
      </w:r>
      <w:r w:rsidRPr="00FE1787">
        <w:rPr>
          <w:rFonts w:ascii="Verdana" w:hAnsi="Verdana"/>
        </w:rPr>
        <w:t>the</w:t>
      </w:r>
      <w:r w:rsidRPr="00FE1787">
        <w:rPr>
          <w:rFonts w:ascii="Verdana" w:hAnsi="Verdana"/>
          <w:spacing w:val="-13"/>
        </w:rPr>
        <w:t xml:space="preserve"> </w:t>
      </w:r>
      <w:r w:rsidRPr="00FE1787">
        <w:rPr>
          <w:rFonts w:ascii="Verdana" w:hAnsi="Verdana"/>
        </w:rPr>
        <w:t>range</w:t>
      </w:r>
      <w:r w:rsidRPr="00FE1787">
        <w:rPr>
          <w:rFonts w:ascii="Verdana" w:hAnsi="Verdana"/>
          <w:spacing w:val="-10"/>
        </w:rPr>
        <w:t xml:space="preserve"> </w:t>
      </w:r>
      <w:r w:rsidRPr="00FE1787">
        <w:rPr>
          <w:rFonts w:ascii="Verdana" w:hAnsi="Verdana"/>
        </w:rPr>
        <w:t>of</w:t>
      </w:r>
      <w:r w:rsidRPr="00FE1787">
        <w:rPr>
          <w:rFonts w:ascii="Verdana" w:hAnsi="Verdana"/>
          <w:spacing w:val="-9"/>
        </w:rPr>
        <w:t xml:space="preserve"> </w:t>
      </w:r>
      <w:r w:rsidRPr="00FE1787">
        <w:rPr>
          <w:rFonts w:ascii="Verdana" w:hAnsi="Verdana"/>
        </w:rPr>
        <w:t>needs of our EAL</w:t>
      </w:r>
      <w:r w:rsidRPr="00FE1787">
        <w:rPr>
          <w:rFonts w:ascii="Verdana" w:hAnsi="Verdana"/>
          <w:spacing w:val="-9"/>
        </w:rPr>
        <w:t xml:space="preserve"> </w:t>
      </w:r>
      <w:r w:rsidRPr="00FE1787">
        <w:rPr>
          <w:rFonts w:ascii="Verdana" w:hAnsi="Verdana"/>
        </w:rPr>
        <w:t>pupils.</w:t>
      </w:r>
    </w:p>
    <w:p w14:paraId="532BE5F5" w14:textId="77777777" w:rsidR="00246091" w:rsidRPr="00FE1787" w:rsidRDefault="00EC06E9" w:rsidP="004F36B8">
      <w:pPr>
        <w:pStyle w:val="BodyText"/>
        <w:spacing w:before="164" w:line="259" w:lineRule="auto"/>
        <w:ind w:left="119" w:right="102"/>
        <w:jc w:val="both"/>
        <w:rPr>
          <w:rFonts w:ascii="Verdana" w:hAnsi="Verdana"/>
        </w:rPr>
      </w:pPr>
      <w:r w:rsidRPr="00FE1787">
        <w:rPr>
          <w:rFonts w:ascii="Verdana" w:hAnsi="Verdana"/>
        </w:rPr>
        <w:t>Thameside Primary School aims to be an inclusive school, and is committed to meeting the needs of pupils with English as an Additional Language. We actively seek to remove the barriers to learning and participation that can hinder or exclude individual pupils, or groups of pupils. Whilst being clear that EAL is not SEN ‘special need’ or a ‘learn</w:t>
      </w:r>
      <w:r w:rsidR="00415B47" w:rsidRPr="00FE1787">
        <w:rPr>
          <w:rFonts w:ascii="Verdana" w:hAnsi="Verdana"/>
        </w:rPr>
        <w:t>ing difficulty’, we acknowledge</w:t>
      </w:r>
      <w:r w:rsidRPr="00FE1787">
        <w:rPr>
          <w:rFonts w:ascii="Verdana" w:hAnsi="Verdana"/>
        </w:rPr>
        <w:t xml:space="preserve"> that pupils with EAL often have an additional need in terms of accessing the language used by staff and peers, and related learning issues, which can lead to underachievement and isolation. Therefore we will endeavour at all times to:</w:t>
      </w:r>
    </w:p>
    <w:p w14:paraId="6DBE6D0F" w14:textId="77777777" w:rsidR="00246091" w:rsidRPr="00FE1787" w:rsidRDefault="00EC06E9" w:rsidP="00FE1787">
      <w:pPr>
        <w:pStyle w:val="ListParagraph"/>
        <w:numPr>
          <w:ilvl w:val="0"/>
          <w:numId w:val="1"/>
        </w:numPr>
        <w:tabs>
          <w:tab w:val="left" w:pos="840"/>
        </w:tabs>
        <w:spacing w:before="158"/>
        <w:rPr>
          <w:rFonts w:ascii="Verdana" w:hAnsi="Verdana"/>
        </w:rPr>
      </w:pPr>
      <w:r w:rsidRPr="00FE1787">
        <w:rPr>
          <w:rFonts w:ascii="Verdana" w:hAnsi="Verdana"/>
        </w:rPr>
        <w:t>Ensure</w:t>
      </w:r>
      <w:r w:rsidRPr="00FE1787">
        <w:rPr>
          <w:rFonts w:ascii="Verdana" w:hAnsi="Verdana"/>
          <w:spacing w:val="-19"/>
        </w:rPr>
        <w:t xml:space="preserve"> </w:t>
      </w:r>
      <w:r w:rsidRPr="00FE1787">
        <w:rPr>
          <w:rFonts w:ascii="Verdana" w:hAnsi="Verdana"/>
        </w:rPr>
        <w:t>EAL</w:t>
      </w:r>
      <w:r w:rsidRPr="00FE1787">
        <w:rPr>
          <w:rFonts w:ascii="Verdana" w:hAnsi="Verdana"/>
          <w:spacing w:val="-18"/>
        </w:rPr>
        <w:t xml:space="preserve"> </w:t>
      </w:r>
      <w:r w:rsidRPr="00FE1787">
        <w:rPr>
          <w:rFonts w:ascii="Verdana" w:hAnsi="Verdana"/>
        </w:rPr>
        <w:t>pupils</w:t>
      </w:r>
      <w:r w:rsidRPr="00FE1787">
        <w:rPr>
          <w:rFonts w:ascii="Verdana" w:hAnsi="Verdana"/>
          <w:spacing w:val="-17"/>
        </w:rPr>
        <w:t xml:space="preserve"> </w:t>
      </w:r>
      <w:r w:rsidRPr="00FE1787">
        <w:rPr>
          <w:rFonts w:ascii="Verdana" w:hAnsi="Verdana"/>
        </w:rPr>
        <w:t>have</w:t>
      </w:r>
      <w:r w:rsidRPr="00FE1787">
        <w:rPr>
          <w:rFonts w:ascii="Verdana" w:hAnsi="Verdana"/>
          <w:spacing w:val="-21"/>
        </w:rPr>
        <w:t xml:space="preserve"> </w:t>
      </w:r>
      <w:r w:rsidRPr="00FE1787">
        <w:rPr>
          <w:rFonts w:ascii="Verdana" w:hAnsi="Verdana"/>
        </w:rPr>
        <w:t>full</w:t>
      </w:r>
      <w:r w:rsidRPr="00FE1787">
        <w:rPr>
          <w:rFonts w:ascii="Verdana" w:hAnsi="Verdana"/>
          <w:spacing w:val="-16"/>
        </w:rPr>
        <w:t xml:space="preserve"> </w:t>
      </w:r>
      <w:r w:rsidRPr="00FE1787">
        <w:rPr>
          <w:rFonts w:ascii="Verdana" w:hAnsi="Verdana"/>
        </w:rPr>
        <w:t>access</w:t>
      </w:r>
      <w:r w:rsidRPr="00FE1787">
        <w:rPr>
          <w:rFonts w:ascii="Verdana" w:hAnsi="Verdana"/>
          <w:spacing w:val="-14"/>
        </w:rPr>
        <w:t xml:space="preserve"> </w:t>
      </w:r>
      <w:r w:rsidRPr="00FE1787">
        <w:rPr>
          <w:rFonts w:ascii="Verdana" w:hAnsi="Verdana"/>
        </w:rPr>
        <w:t>to</w:t>
      </w:r>
      <w:r w:rsidRPr="00FE1787">
        <w:rPr>
          <w:rFonts w:ascii="Verdana" w:hAnsi="Verdana"/>
          <w:spacing w:val="-16"/>
        </w:rPr>
        <w:t xml:space="preserve"> </w:t>
      </w:r>
      <w:r w:rsidRPr="00FE1787">
        <w:rPr>
          <w:rFonts w:ascii="Verdana" w:hAnsi="Verdana"/>
        </w:rPr>
        <w:t>the</w:t>
      </w:r>
      <w:r w:rsidRPr="00FE1787">
        <w:rPr>
          <w:rFonts w:ascii="Verdana" w:hAnsi="Verdana"/>
          <w:spacing w:val="-16"/>
        </w:rPr>
        <w:t xml:space="preserve"> </w:t>
      </w:r>
      <w:r w:rsidRPr="00FE1787">
        <w:rPr>
          <w:rFonts w:ascii="Verdana" w:hAnsi="Verdana"/>
        </w:rPr>
        <w:t>curriculum</w:t>
      </w:r>
      <w:r w:rsidRPr="00FE1787">
        <w:rPr>
          <w:rFonts w:ascii="Verdana" w:hAnsi="Verdana"/>
          <w:spacing w:val="-16"/>
        </w:rPr>
        <w:t xml:space="preserve"> </w:t>
      </w:r>
      <w:r w:rsidRPr="00FE1787">
        <w:rPr>
          <w:rFonts w:ascii="Verdana" w:hAnsi="Verdana"/>
        </w:rPr>
        <w:t>(and</w:t>
      </w:r>
      <w:r w:rsidRPr="00FE1787">
        <w:rPr>
          <w:rFonts w:ascii="Verdana" w:hAnsi="Verdana"/>
          <w:spacing w:val="-16"/>
        </w:rPr>
        <w:t xml:space="preserve"> </w:t>
      </w:r>
      <w:r w:rsidRPr="00FE1787">
        <w:rPr>
          <w:rFonts w:ascii="Verdana" w:hAnsi="Verdana"/>
        </w:rPr>
        <w:t>other</w:t>
      </w:r>
      <w:r w:rsidRPr="00FE1787">
        <w:rPr>
          <w:rFonts w:ascii="Verdana" w:hAnsi="Verdana"/>
          <w:spacing w:val="-12"/>
        </w:rPr>
        <w:t xml:space="preserve"> </w:t>
      </w:r>
      <w:r w:rsidRPr="00FE1787">
        <w:rPr>
          <w:rFonts w:ascii="Verdana" w:hAnsi="Verdana"/>
        </w:rPr>
        <w:t>school</w:t>
      </w:r>
      <w:r w:rsidRPr="00FE1787">
        <w:rPr>
          <w:rFonts w:ascii="Verdana" w:hAnsi="Verdana"/>
          <w:spacing w:val="-15"/>
        </w:rPr>
        <w:t xml:space="preserve"> </w:t>
      </w:r>
      <w:r w:rsidRPr="00FE1787">
        <w:rPr>
          <w:rFonts w:ascii="Verdana" w:hAnsi="Verdana"/>
        </w:rPr>
        <w:t>opportunities).</w:t>
      </w:r>
    </w:p>
    <w:p w14:paraId="0BBF3F9A" w14:textId="77777777" w:rsidR="00246091" w:rsidRPr="00FE1787" w:rsidRDefault="00EC06E9" w:rsidP="00FE1787">
      <w:pPr>
        <w:pStyle w:val="ListParagraph"/>
        <w:numPr>
          <w:ilvl w:val="0"/>
          <w:numId w:val="1"/>
        </w:numPr>
        <w:tabs>
          <w:tab w:val="left" w:pos="840"/>
        </w:tabs>
        <w:spacing w:before="27" w:line="256" w:lineRule="auto"/>
        <w:ind w:right="108"/>
        <w:rPr>
          <w:rFonts w:ascii="Verdana" w:hAnsi="Verdana"/>
        </w:rPr>
      </w:pPr>
      <w:r w:rsidRPr="00FE1787">
        <w:rPr>
          <w:rFonts w:ascii="Verdana" w:hAnsi="Verdana"/>
        </w:rPr>
        <w:t>Be</w:t>
      </w:r>
      <w:r w:rsidRPr="00FE1787">
        <w:rPr>
          <w:rFonts w:ascii="Verdana" w:hAnsi="Verdana"/>
          <w:spacing w:val="-15"/>
        </w:rPr>
        <w:t xml:space="preserve"> </w:t>
      </w:r>
      <w:r w:rsidRPr="00FE1787">
        <w:rPr>
          <w:rFonts w:ascii="Verdana" w:hAnsi="Verdana"/>
        </w:rPr>
        <w:t>proactive</w:t>
      </w:r>
      <w:r w:rsidRPr="00FE1787">
        <w:rPr>
          <w:rFonts w:ascii="Verdana" w:hAnsi="Verdana"/>
          <w:spacing w:val="-20"/>
        </w:rPr>
        <w:t xml:space="preserve"> </w:t>
      </w:r>
      <w:r w:rsidRPr="00FE1787">
        <w:rPr>
          <w:rFonts w:ascii="Verdana" w:hAnsi="Verdana"/>
        </w:rPr>
        <w:t>in</w:t>
      </w:r>
      <w:r w:rsidRPr="00FE1787">
        <w:rPr>
          <w:rFonts w:ascii="Verdana" w:hAnsi="Verdana"/>
          <w:spacing w:val="-20"/>
        </w:rPr>
        <w:t xml:space="preserve"> </w:t>
      </w:r>
      <w:r w:rsidRPr="00FE1787">
        <w:rPr>
          <w:rFonts w:ascii="Verdana" w:hAnsi="Verdana"/>
        </w:rPr>
        <w:t>removing</w:t>
      </w:r>
      <w:r w:rsidRPr="00FE1787">
        <w:rPr>
          <w:rFonts w:ascii="Verdana" w:hAnsi="Verdana"/>
          <w:spacing w:val="-13"/>
        </w:rPr>
        <w:t xml:space="preserve"> </w:t>
      </w:r>
      <w:r w:rsidRPr="00FE1787">
        <w:rPr>
          <w:rFonts w:ascii="Verdana" w:hAnsi="Verdana"/>
        </w:rPr>
        <w:t>any</w:t>
      </w:r>
      <w:r w:rsidRPr="00FE1787">
        <w:rPr>
          <w:rFonts w:ascii="Verdana" w:hAnsi="Verdana"/>
          <w:spacing w:val="-19"/>
        </w:rPr>
        <w:t xml:space="preserve"> </w:t>
      </w:r>
      <w:r w:rsidRPr="00FE1787">
        <w:rPr>
          <w:rFonts w:ascii="Verdana" w:hAnsi="Verdana"/>
        </w:rPr>
        <w:t>barriers</w:t>
      </w:r>
      <w:r w:rsidRPr="00FE1787">
        <w:rPr>
          <w:rFonts w:ascii="Verdana" w:hAnsi="Verdana"/>
          <w:spacing w:val="-16"/>
        </w:rPr>
        <w:t xml:space="preserve"> </w:t>
      </w:r>
      <w:r w:rsidRPr="00FE1787">
        <w:rPr>
          <w:rFonts w:ascii="Verdana" w:hAnsi="Verdana"/>
        </w:rPr>
        <w:t>that</w:t>
      </w:r>
      <w:r w:rsidRPr="00FE1787">
        <w:rPr>
          <w:rFonts w:ascii="Verdana" w:hAnsi="Verdana"/>
          <w:spacing w:val="-17"/>
        </w:rPr>
        <w:t xml:space="preserve"> </w:t>
      </w:r>
      <w:r w:rsidRPr="00FE1787">
        <w:rPr>
          <w:rFonts w:ascii="Verdana" w:hAnsi="Verdana"/>
        </w:rPr>
        <w:t>stand</w:t>
      </w:r>
      <w:r w:rsidRPr="00FE1787">
        <w:rPr>
          <w:rFonts w:ascii="Verdana" w:hAnsi="Verdana"/>
          <w:spacing w:val="-14"/>
        </w:rPr>
        <w:t xml:space="preserve"> </w:t>
      </w:r>
      <w:r w:rsidRPr="00FE1787">
        <w:rPr>
          <w:rFonts w:ascii="Verdana" w:hAnsi="Verdana"/>
        </w:rPr>
        <w:t>in</w:t>
      </w:r>
      <w:r w:rsidRPr="00FE1787">
        <w:rPr>
          <w:rFonts w:ascii="Verdana" w:hAnsi="Verdana"/>
          <w:spacing w:val="-17"/>
        </w:rPr>
        <w:t xml:space="preserve"> </w:t>
      </w:r>
      <w:r w:rsidRPr="00FE1787">
        <w:rPr>
          <w:rFonts w:ascii="Verdana" w:hAnsi="Verdana"/>
        </w:rPr>
        <w:t>the</w:t>
      </w:r>
      <w:r w:rsidRPr="00FE1787">
        <w:rPr>
          <w:rFonts w:ascii="Verdana" w:hAnsi="Verdana"/>
          <w:spacing w:val="-21"/>
        </w:rPr>
        <w:t xml:space="preserve"> </w:t>
      </w:r>
      <w:r w:rsidRPr="00FE1787">
        <w:rPr>
          <w:rFonts w:ascii="Verdana" w:hAnsi="Verdana"/>
        </w:rPr>
        <w:t>way</w:t>
      </w:r>
      <w:r w:rsidRPr="00FE1787">
        <w:rPr>
          <w:rFonts w:ascii="Verdana" w:hAnsi="Verdana"/>
          <w:spacing w:val="-17"/>
        </w:rPr>
        <w:t xml:space="preserve"> </w:t>
      </w:r>
      <w:r w:rsidRPr="00FE1787">
        <w:rPr>
          <w:rFonts w:ascii="Verdana" w:hAnsi="Verdana"/>
        </w:rPr>
        <w:t>of</w:t>
      </w:r>
      <w:r w:rsidRPr="00FE1787">
        <w:rPr>
          <w:rFonts w:ascii="Verdana" w:hAnsi="Verdana"/>
          <w:spacing w:val="-14"/>
        </w:rPr>
        <w:t xml:space="preserve"> </w:t>
      </w:r>
      <w:r w:rsidRPr="00FE1787">
        <w:rPr>
          <w:rFonts w:ascii="Verdana" w:hAnsi="Verdana"/>
        </w:rPr>
        <w:t>our</w:t>
      </w:r>
      <w:r w:rsidRPr="00FE1787">
        <w:rPr>
          <w:rFonts w:ascii="Verdana" w:hAnsi="Verdana"/>
          <w:spacing w:val="-12"/>
        </w:rPr>
        <w:t xml:space="preserve"> </w:t>
      </w:r>
      <w:r w:rsidRPr="00FE1787">
        <w:rPr>
          <w:rFonts w:ascii="Verdana" w:hAnsi="Verdana"/>
        </w:rPr>
        <w:t>EAL</w:t>
      </w:r>
      <w:r w:rsidRPr="00FE1787">
        <w:rPr>
          <w:rFonts w:ascii="Verdana" w:hAnsi="Verdana"/>
          <w:spacing w:val="-14"/>
        </w:rPr>
        <w:t xml:space="preserve"> </w:t>
      </w:r>
      <w:r w:rsidRPr="00FE1787">
        <w:rPr>
          <w:rFonts w:ascii="Verdana" w:hAnsi="Verdana"/>
        </w:rPr>
        <w:t>pupils</w:t>
      </w:r>
      <w:r w:rsidRPr="00FE1787">
        <w:rPr>
          <w:rFonts w:ascii="Verdana" w:hAnsi="Verdana"/>
          <w:spacing w:val="-16"/>
        </w:rPr>
        <w:t xml:space="preserve"> </w:t>
      </w:r>
      <w:r w:rsidRPr="00FE1787">
        <w:rPr>
          <w:rFonts w:ascii="Verdana" w:hAnsi="Verdana"/>
        </w:rPr>
        <w:t>fulfilling their</w:t>
      </w:r>
      <w:r w:rsidRPr="00FE1787">
        <w:rPr>
          <w:rFonts w:ascii="Verdana" w:hAnsi="Verdana"/>
          <w:spacing w:val="-8"/>
        </w:rPr>
        <w:t xml:space="preserve"> </w:t>
      </w:r>
      <w:r w:rsidRPr="00FE1787">
        <w:rPr>
          <w:rFonts w:ascii="Verdana" w:hAnsi="Verdana"/>
        </w:rPr>
        <w:t>potential.</w:t>
      </w:r>
    </w:p>
    <w:p w14:paraId="3C1C92E6" w14:textId="77777777" w:rsidR="00246091" w:rsidRPr="00FE1787" w:rsidRDefault="00EC06E9" w:rsidP="00FE1787">
      <w:pPr>
        <w:pStyle w:val="ListParagraph"/>
        <w:numPr>
          <w:ilvl w:val="0"/>
          <w:numId w:val="1"/>
        </w:numPr>
        <w:tabs>
          <w:tab w:val="left" w:pos="840"/>
        </w:tabs>
        <w:spacing w:before="3" w:line="259" w:lineRule="auto"/>
        <w:ind w:right="105"/>
        <w:rPr>
          <w:rFonts w:ascii="Verdana" w:hAnsi="Verdana"/>
        </w:rPr>
      </w:pPr>
      <w:r w:rsidRPr="00FE1787">
        <w:rPr>
          <w:rFonts w:ascii="Verdana" w:hAnsi="Verdana"/>
        </w:rPr>
        <w:t>Provide</w:t>
      </w:r>
      <w:r w:rsidRPr="00FE1787">
        <w:rPr>
          <w:rFonts w:ascii="Verdana" w:hAnsi="Verdana"/>
          <w:spacing w:val="-6"/>
        </w:rPr>
        <w:t xml:space="preserve"> </w:t>
      </w:r>
      <w:r w:rsidRPr="00FE1787">
        <w:rPr>
          <w:rFonts w:ascii="Verdana" w:hAnsi="Verdana"/>
        </w:rPr>
        <w:t>our</w:t>
      </w:r>
      <w:r w:rsidRPr="00FE1787">
        <w:rPr>
          <w:rFonts w:ascii="Verdana" w:hAnsi="Verdana"/>
          <w:spacing w:val="-4"/>
        </w:rPr>
        <w:t xml:space="preserve"> </w:t>
      </w:r>
      <w:r w:rsidRPr="00FE1787">
        <w:rPr>
          <w:rFonts w:ascii="Verdana" w:hAnsi="Verdana"/>
        </w:rPr>
        <w:t>EAL</w:t>
      </w:r>
      <w:r w:rsidRPr="00FE1787">
        <w:rPr>
          <w:rFonts w:ascii="Verdana" w:hAnsi="Verdana"/>
          <w:spacing w:val="-2"/>
        </w:rPr>
        <w:t xml:space="preserve"> </w:t>
      </w:r>
      <w:r w:rsidRPr="00FE1787">
        <w:rPr>
          <w:rFonts w:ascii="Verdana" w:hAnsi="Verdana"/>
        </w:rPr>
        <w:t>pupils,</w:t>
      </w:r>
      <w:r w:rsidRPr="00FE1787">
        <w:rPr>
          <w:rFonts w:ascii="Verdana" w:hAnsi="Verdana"/>
          <w:spacing w:val="-10"/>
        </w:rPr>
        <w:t xml:space="preserve"> </w:t>
      </w:r>
      <w:r w:rsidRPr="00FE1787">
        <w:rPr>
          <w:rFonts w:ascii="Verdana" w:hAnsi="Verdana"/>
        </w:rPr>
        <w:t>particularly</w:t>
      </w:r>
      <w:r w:rsidRPr="00FE1787">
        <w:rPr>
          <w:rFonts w:ascii="Verdana" w:hAnsi="Verdana"/>
          <w:spacing w:val="-8"/>
        </w:rPr>
        <w:t xml:space="preserve"> </w:t>
      </w:r>
      <w:r w:rsidRPr="00FE1787">
        <w:rPr>
          <w:rFonts w:ascii="Verdana" w:hAnsi="Verdana"/>
        </w:rPr>
        <w:t>those</w:t>
      </w:r>
      <w:r w:rsidRPr="00FE1787">
        <w:rPr>
          <w:rFonts w:ascii="Verdana" w:hAnsi="Verdana"/>
          <w:spacing w:val="-10"/>
        </w:rPr>
        <w:t xml:space="preserve"> </w:t>
      </w:r>
      <w:r w:rsidRPr="00FE1787">
        <w:rPr>
          <w:rFonts w:ascii="Verdana" w:hAnsi="Verdana"/>
        </w:rPr>
        <w:t>who</w:t>
      </w:r>
      <w:r w:rsidRPr="00FE1787">
        <w:rPr>
          <w:rFonts w:ascii="Verdana" w:hAnsi="Verdana"/>
          <w:spacing w:val="-8"/>
        </w:rPr>
        <w:t xml:space="preserve"> </w:t>
      </w:r>
      <w:r w:rsidRPr="00FE1787">
        <w:rPr>
          <w:rFonts w:ascii="Verdana" w:hAnsi="Verdana"/>
        </w:rPr>
        <w:t>are</w:t>
      </w:r>
      <w:r w:rsidRPr="00FE1787">
        <w:rPr>
          <w:rFonts w:ascii="Verdana" w:hAnsi="Verdana"/>
          <w:spacing w:val="-7"/>
        </w:rPr>
        <w:t xml:space="preserve"> </w:t>
      </w:r>
      <w:r w:rsidRPr="00FE1787">
        <w:rPr>
          <w:rFonts w:ascii="Verdana" w:hAnsi="Verdana"/>
        </w:rPr>
        <w:t>International</w:t>
      </w:r>
      <w:r w:rsidRPr="00FE1787">
        <w:rPr>
          <w:rFonts w:ascii="Verdana" w:hAnsi="Verdana"/>
          <w:spacing w:val="-6"/>
        </w:rPr>
        <w:t xml:space="preserve"> </w:t>
      </w:r>
      <w:r w:rsidRPr="00FE1787">
        <w:rPr>
          <w:rFonts w:ascii="Verdana" w:hAnsi="Verdana"/>
        </w:rPr>
        <w:t>New</w:t>
      </w:r>
      <w:r w:rsidRPr="00FE1787">
        <w:rPr>
          <w:rFonts w:ascii="Verdana" w:hAnsi="Verdana"/>
          <w:spacing w:val="-3"/>
        </w:rPr>
        <w:t xml:space="preserve"> </w:t>
      </w:r>
      <w:r w:rsidRPr="00FE1787">
        <w:rPr>
          <w:rFonts w:ascii="Verdana" w:hAnsi="Verdana"/>
        </w:rPr>
        <w:t>Arrivals,</w:t>
      </w:r>
      <w:r w:rsidRPr="00FE1787">
        <w:rPr>
          <w:rFonts w:ascii="Verdana" w:hAnsi="Verdana"/>
          <w:spacing w:val="-10"/>
        </w:rPr>
        <w:t xml:space="preserve"> </w:t>
      </w:r>
      <w:r w:rsidRPr="00FE1787">
        <w:rPr>
          <w:rFonts w:ascii="Verdana" w:hAnsi="Verdana"/>
        </w:rPr>
        <w:t>with</w:t>
      </w:r>
      <w:r w:rsidRPr="00FE1787">
        <w:rPr>
          <w:rFonts w:ascii="Verdana" w:hAnsi="Verdana"/>
          <w:spacing w:val="-6"/>
        </w:rPr>
        <w:t xml:space="preserve"> </w:t>
      </w:r>
      <w:r w:rsidRPr="00FE1787">
        <w:rPr>
          <w:rFonts w:ascii="Verdana" w:hAnsi="Verdana"/>
        </w:rPr>
        <w:t xml:space="preserve">a safe, welcoming environment where they are accepted, valued and encouraged </w:t>
      </w:r>
      <w:r w:rsidRPr="00FE1787">
        <w:rPr>
          <w:rFonts w:ascii="Verdana" w:hAnsi="Verdana"/>
          <w:spacing w:val="-4"/>
        </w:rPr>
        <w:t>to</w:t>
      </w:r>
      <w:r w:rsidRPr="00FE1787">
        <w:rPr>
          <w:rFonts w:ascii="Verdana" w:hAnsi="Verdana"/>
          <w:spacing w:val="57"/>
        </w:rPr>
        <w:t xml:space="preserve"> </w:t>
      </w:r>
      <w:r w:rsidRPr="00FE1787">
        <w:rPr>
          <w:rFonts w:ascii="Verdana" w:hAnsi="Verdana"/>
        </w:rPr>
        <w:t>participate.</w:t>
      </w:r>
    </w:p>
    <w:p w14:paraId="0E27B00A" w14:textId="77777777" w:rsidR="00246091" w:rsidRPr="00FE1787" w:rsidRDefault="00246091" w:rsidP="00FE1787">
      <w:pPr>
        <w:pStyle w:val="BodyText"/>
        <w:rPr>
          <w:rFonts w:ascii="Verdana" w:hAnsi="Verdana"/>
        </w:rPr>
      </w:pPr>
    </w:p>
    <w:p w14:paraId="60061E4C" w14:textId="77777777" w:rsidR="00246091" w:rsidRPr="00FE1787" w:rsidRDefault="00246091" w:rsidP="00FE1787">
      <w:pPr>
        <w:pStyle w:val="BodyText"/>
        <w:spacing w:before="9"/>
        <w:rPr>
          <w:rFonts w:ascii="Verdana" w:hAnsi="Verdana"/>
        </w:rPr>
      </w:pPr>
    </w:p>
    <w:p w14:paraId="5DECFE5C" w14:textId="77777777" w:rsidR="00246091" w:rsidRPr="00FE1787" w:rsidRDefault="00EC06E9" w:rsidP="00FE1787">
      <w:pPr>
        <w:pStyle w:val="Heading3"/>
        <w:jc w:val="left"/>
        <w:rPr>
          <w:rFonts w:ascii="Verdana" w:hAnsi="Verdana"/>
        </w:rPr>
      </w:pPr>
      <w:r w:rsidRPr="00FE1787">
        <w:rPr>
          <w:rFonts w:ascii="Verdana" w:hAnsi="Verdana"/>
        </w:rPr>
        <w:t>Context</w:t>
      </w:r>
    </w:p>
    <w:p w14:paraId="7ED6A975" w14:textId="5C100254" w:rsidR="00246091" w:rsidRPr="00FE1787" w:rsidRDefault="00EC06E9" w:rsidP="004F36B8">
      <w:pPr>
        <w:pStyle w:val="BodyText"/>
        <w:spacing w:before="185" w:line="259" w:lineRule="auto"/>
        <w:ind w:left="119" w:right="103"/>
        <w:jc w:val="both"/>
        <w:rPr>
          <w:rFonts w:ascii="Verdana" w:hAnsi="Verdana"/>
        </w:rPr>
      </w:pPr>
      <w:r w:rsidRPr="00FE1787">
        <w:rPr>
          <w:rFonts w:ascii="Verdana" w:hAnsi="Verdana"/>
        </w:rPr>
        <w:t>Thames</w:t>
      </w:r>
      <w:r w:rsidR="00415B47" w:rsidRPr="00FE1787">
        <w:rPr>
          <w:rFonts w:ascii="Verdana" w:hAnsi="Verdana"/>
        </w:rPr>
        <w:t>ide Primary School has a large</w:t>
      </w:r>
      <w:r w:rsidRPr="00FE1787">
        <w:rPr>
          <w:rFonts w:ascii="Verdana" w:hAnsi="Verdana"/>
        </w:rPr>
        <w:t xml:space="preserve"> number of children with English as an addi</w:t>
      </w:r>
      <w:r w:rsidR="00415B47" w:rsidRPr="00FE1787">
        <w:rPr>
          <w:rFonts w:ascii="Verdana" w:hAnsi="Verdana"/>
        </w:rPr>
        <w:t>tional language</w:t>
      </w:r>
      <w:r w:rsidR="00415B47" w:rsidRPr="0019701C">
        <w:rPr>
          <w:rFonts w:ascii="Verdana" w:hAnsi="Verdana"/>
        </w:rPr>
        <w:t xml:space="preserve">. In </w:t>
      </w:r>
      <w:r w:rsidR="007A4385" w:rsidRPr="0019701C">
        <w:rPr>
          <w:rFonts w:ascii="Verdana" w:hAnsi="Verdana"/>
        </w:rPr>
        <w:t>January 202</w:t>
      </w:r>
      <w:r w:rsidR="008146A6" w:rsidRPr="0019701C">
        <w:rPr>
          <w:rFonts w:ascii="Verdana" w:hAnsi="Verdana"/>
        </w:rPr>
        <w:t>4</w:t>
      </w:r>
      <w:r w:rsidRPr="0019701C">
        <w:rPr>
          <w:rFonts w:ascii="Verdana" w:hAnsi="Verdana"/>
        </w:rPr>
        <w:t xml:space="preserve">, </w:t>
      </w:r>
      <w:r w:rsidR="007A4385" w:rsidRPr="0019701C">
        <w:rPr>
          <w:rFonts w:ascii="Verdana" w:hAnsi="Verdana"/>
        </w:rPr>
        <w:t>5</w:t>
      </w:r>
      <w:r w:rsidR="008146A6" w:rsidRPr="0019701C">
        <w:rPr>
          <w:rFonts w:ascii="Verdana" w:hAnsi="Verdana"/>
        </w:rPr>
        <w:t>4</w:t>
      </w:r>
      <w:r w:rsidRPr="0019701C">
        <w:rPr>
          <w:rFonts w:ascii="Verdana" w:hAnsi="Verdana"/>
        </w:rPr>
        <w:t>% of</w:t>
      </w:r>
      <w:r w:rsidRPr="00FE1787">
        <w:rPr>
          <w:rFonts w:ascii="Verdana" w:hAnsi="Verdana"/>
        </w:rPr>
        <w:t xml:space="preserve"> our pupils were identified as ‘EA</w:t>
      </w:r>
      <w:r w:rsidR="006A3AE3" w:rsidRPr="00FE1787">
        <w:rPr>
          <w:rFonts w:ascii="Verdana" w:hAnsi="Verdana"/>
        </w:rPr>
        <w:t xml:space="preserve">L’. A total of </w:t>
      </w:r>
      <w:r w:rsidR="007C7C00" w:rsidRPr="007A4385">
        <w:rPr>
          <w:rFonts w:ascii="Verdana" w:hAnsi="Verdana"/>
        </w:rPr>
        <w:t>forty-one</w:t>
      </w:r>
      <w:r w:rsidR="006A3AE3" w:rsidRPr="007A4385">
        <w:rPr>
          <w:rFonts w:ascii="Verdana" w:hAnsi="Verdana"/>
        </w:rPr>
        <w:t xml:space="preserve"> </w:t>
      </w:r>
      <w:r w:rsidRPr="007A4385">
        <w:rPr>
          <w:rFonts w:ascii="Verdana" w:hAnsi="Verdana"/>
        </w:rPr>
        <w:t>languages</w:t>
      </w:r>
      <w:r w:rsidR="007A4385">
        <w:rPr>
          <w:rFonts w:ascii="Verdana" w:hAnsi="Verdana"/>
        </w:rPr>
        <w:t>,</w:t>
      </w:r>
      <w:r w:rsidRPr="00FE1787">
        <w:rPr>
          <w:rFonts w:ascii="Verdana" w:hAnsi="Verdana"/>
        </w:rPr>
        <w:t xml:space="preserve"> other than English, are spoken by pupils in our school, including </w:t>
      </w:r>
      <w:r w:rsidR="006A3AE3" w:rsidRPr="00FE1787">
        <w:rPr>
          <w:rFonts w:ascii="Verdana" w:hAnsi="Verdana"/>
        </w:rPr>
        <w:t xml:space="preserve">Romanian, </w:t>
      </w:r>
      <w:r w:rsidRPr="00FE1787">
        <w:rPr>
          <w:rFonts w:ascii="Verdana" w:hAnsi="Verdana"/>
        </w:rPr>
        <w:t>Polish</w:t>
      </w:r>
      <w:r w:rsidR="006A3AE3" w:rsidRPr="00FE1787">
        <w:rPr>
          <w:rFonts w:ascii="Verdana" w:hAnsi="Verdana"/>
        </w:rPr>
        <w:t>, Bengali</w:t>
      </w:r>
      <w:r w:rsidRPr="00FE1787">
        <w:rPr>
          <w:rFonts w:ascii="Verdana" w:hAnsi="Verdana"/>
        </w:rPr>
        <w:t xml:space="preserve">, </w:t>
      </w:r>
      <w:r w:rsidR="00415B47" w:rsidRPr="00FE1787">
        <w:rPr>
          <w:rFonts w:ascii="Verdana" w:hAnsi="Verdana"/>
        </w:rPr>
        <w:t xml:space="preserve">Lithuanian, </w:t>
      </w:r>
      <w:r w:rsidRPr="00FE1787">
        <w:rPr>
          <w:rFonts w:ascii="Verdana" w:hAnsi="Verdana"/>
        </w:rPr>
        <w:t>Spanish, Albanian, Panjabi, Urdu, Yoruba, Persian/</w:t>
      </w:r>
      <w:proofErr w:type="gramStart"/>
      <w:r w:rsidRPr="00FE1787">
        <w:rPr>
          <w:rFonts w:ascii="Verdana" w:hAnsi="Verdana"/>
        </w:rPr>
        <w:t>Farsi</w:t>
      </w:r>
      <w:proofErr w:type="gramEnd"/>
      <w:r w:rsidRPr="00FE1787">
        <w:rPr>
          <w:rFonts w:ascii="Verdana" w:hAnsi="Verdana"/>
        </w:rPr>
        <w:t xml:space="preserve"> and </w:t>
      </w:r>
      <w:r w:rsidR="006A3AE3" w:rsidRPr="00FE1787">
        <w:rPr>
          <w:rFonts w:ascii="Verdana" w:hAnsi="Verdana"/>
        </w:rPr>
        <w:t xml:space="preserve">Portuguese. </w:t>
      </w:r>
      <w:r w:rsidRPr="00FE1787">
        <w:rPr>
          <w:rFonts w:ascii="Verdana" w:hAnsi="Verdana"/>
        </w:rPr>
        <w:t>Currently the m</w:t>
      </w:r>
      <w:r w:rsidR="00415B47" w:rsidRPr="00FE1787">
        <w:rPr>
          <w:rFonts w:ascii="Verdana" w:hAnsi="Verdana"/>
        </w:rPr>
        <w:t xml:space="preserve">ost common of these languages </w:t>
      </w:r>
      <w:r w:rsidR="00415B47" w:rsidRPr="007A4385">
        <w:rPr>
          <w:rFonts w:ascii="Verdana" w:hAnsi="Verdana"/>
        </w:rPr>
        <w:t xml:space="preserve">are </w:t>
      </w:r>
      <w:r w:rsidR="006A3AE3" w:rsidRPr="007A4385">
        <w:rPr>
          <w:rFonts w:ascii="Verdana" w:hAnsi="Verdana"/>
        </w:rPr>
        <w:t xml:space="preserve">Romanian, </w:t>
      </w:r>
      <w:r w:rsidR="00415B47" w:rsidRPr="007A4385">
        <w:rPr>
          <w:rFonts w:ascii="Verdana" w:hAnsi="Verdana"/>
        </w:rPr>
        <w:t>Polish,</w:t>
      </w:r>
      <w:r w:rsidR="006A3AE3" w:rsidRPr="007A4385">
        <w:rPr>
          <w:rFonts w:ascii="Verdana" w:hAnsi="Verdana"/>
        </w:rPr>
        <w:t xml:space="preserve"> Bengali</w:t>
      </w:r>
      <w:r w:rsidR="007A4385" w:rsidRPr="007A4385">
        <w:rPr>
          <w:rFonts w:ascii="Verdana" w:hAnsi="Verdana"/>
        </w:rPr>
        <w:t>, Urdu</w:t>
      </w:r>
      <w:r w:rsidR="006A3AE3" w:rsidRPr="007A4385">
        <w:rPr>
          <w:rFonts w:ascii="Verdana" w:hAnsi="Verdana"/>
        </w:rPr>
        <w:t xml:space="preserve"> and </w:t>
      </w:r>
      <w:r w:rsidR="007A4385" w:rsidRPr="007A4385">
        <w:rPr>
          <w:rFonts w:ascii="Verdana" w:hAnsi="Verdana"/>
        </w:rPr>
        <w:t>Lithuanian which account for 23</w:t>
      </w:r>
      <w:r w:rsidR="0019701C">
        <w:rPr>
          <w:rFonts w:ascii="Verdana" w:hAnsi="Verdana"/>
        </w:rPr>
        <w:t>9</w:t>
      </w:r>
      <w:r w:rsidR="007A4385" w:rsidRPr="007A4385">
        <w:rPr>
          <w:rFonts w:ascii="Verdana" w:hAnsi="Verdana"/>
        </w:rPr>
        <w:t xml:space="preserve"> (2</w:t>
      </w:r>
      <w:r w:rsidR="0019701C">
        <w:rPr>
          <w:rFonts w:ascii="Verdana" w:hAnsi="Verdana"/>
        </w:rPr>
        <w:t>8</w:t>
      </w:r>
      <w:r w:rsidR="007A4385">
        <w:rPr>
          <w:rFonts w:ascii="Verdana" w:hAnsi="Verdana"/>
        </w:rPr>
        <w:t xml:space="preserve">%), of our pupils. </w:t>
      </w:r>
      <w:r w:rsidR="007A4385">
        <w:rPr>
          <w:rFonts w:ascii="Verdana" w:hAnsi="Verdana"/>
        </w:rPr>
        <w:lastRenderedPageBreak/>
        <w:t xml:space="preserve">Additionally, we have </w:t>
      </w:r>
      <w:r w:rsidR="00983218">
        <w:rPr>
          <w:rFonts w:ascii="Verdana" w:hAnsi="Verdana"/>
        </w:rPr>
        <w:t>42</w:t>
      </w:r>
      <w:r w:rsidR="007A4385" w:rsidRPr="007A4385">
        <w:rPr>
          <w:rFonts w:ascii="Verdana" w:hAnsi="Verdana"/>
        </w:rPr>
        <w:t xml:space="preserve"> black African pupils speaking </w:t>
      </w:r>
      <w:r w:rsidR="007A4385">
        <w:rPr>
          <w:rFonts w:ascii="Verdana" w:hAnsi="Verdana"/>
        </w:rPr>
        <w:t>a variety of first</w:t>
      </w:r>
      <w:r w:rsidR="007A4385" w:rsidRPr="007A4385">
        <w:rPr>
          <w:rFonts w:ascii="Verdana" w:hAnsi="Verdana"/>
        </w:rPr>
        <w:t xml:space="preserve"> languages</w:t>
      </w:r>
      <w:r w:rsidR="007A4385">
        <w:rPr>
          <w:rFonts w:ascii="Verdana" w:hAnsi="Verdana"/>
        </w:rPr>
        <w:t xml:space="preserve">, which represents </w:t>
      </w:r>
      <w:r w:rsidR="00D0643C">
        <w:rPr>
          <w:rFonts w:ascii="Verdana" w:hAnsi="Verdana"/>
        </w:rPr>
        <w:t>5</w:t>
      </w:r>
      <w:r w:rsidR="007A4385" w:rsidRPr="007A4385">
        <w:rPr>
          <w:rFonts w:ascii="Verdana" w:hAnsi="Verdana"/>
        </w:rPr>
        <w:t xml:space="preserve">% of the </w:t>
      </w:r>
      <w:r w:rsidR="007A4385">
        <w:rPr>
          <w:rFonts w:ascii="Verdana" w:hAnsi="Verdana"/>
        </w:rPr>
        <w:t>school population.</w:t>
      </w:r>
    </w:p>
    <w:p w14:paraId="3656B9AB" w14:textId="77777777" w:rsidR="00644C1F" w:rsidRDefault="00644C1F" w:rsidP="00FE1787">
      <w:pPr>
        <w:pStyle w:val="Heading3"/>
        <w:jc w:val="left"/>
        <w:rPr>
          <w:rFonts w:ascii="Verdana" w:hAnsi="Verdana"/>
        </w:rPr>
      </w:pPr>
    </w:p>
    <w:p w14:paraId="45FB0818" w14:textId="77777777" w:rsidR="00644C1F" w:rsidRDefault="00644C1F" w:rsidP="00FE1787">
      <w:pPr>
        <w:pStyle w:val="Heading3"/>
        <w:jc w:val="left"/>
        <w:rPr>
          <w:rFonts w:ascii="Verdana" w:hAnsi="Verdana"/>
        </w:rPr>
      </w:pPr>
    </w:p>
    <w:p w14:paraId="4A5278C6" w14:textId="77777777" w:rsidR="00246091" w:rsidRPr="00FE1787" w:rsidRDefault="00EC06E9" w:rsidP="00FE1787">
      <w:pPr>
        <w:pStyle w:val="Heading3"/>
        <w:jc w:val="left"/>
        <w:rPr>
          <w:rFonts w:ascii="Verdana" w:hAnsi="Verdana"/>
        </w:rPr>
      </w:pPr>
      <w:r w:rsidRPr="00FE1787">
        <w:rPr>
          <w:rFonts w:ascii="Verdana" w:hAnsi="Verdana"/>
        </w:rPr>
        <w:t>Roles and Responsibilities</w:t>
      </w:r>
    </w:p>
    <w:p w14:paraId="5F45D162" w14:textId="05DD604E" w:rsidR="00246091" w:rsidRPr="00FE1787" w:rsidRDefault="00EC06E9" w:rsidP="004F36B8">
      <w:pPr>
        <w:pStyle w:val="BodyText"/>
        <w:spacing w:before="185" w:line="259" w:lineRule="auto"/>
        <w:ind w:left="119" w:right="104"/>
        <w:rPr>
          <w:rFonts w:ascii="Verdana" w:hAnsi="Verdana"/>
        </w:rPr>
      </w:pPr>
      <w:r w:rsidRPr="00FE1787">
        <w:rPr>
          <w:rFonts w:ascii="Verdana" w:hAnsi="Verdana"/>
        </w:rPr>
        <w:t xml:space="preserve">There is a collective responsibility, held by all staff, to identify and remove barriers that stand in the way of the </w:t>
      </w:r>
      <w:r w:rsidRPr="00D0643C">
        <w:rPr>
          <w:rFonts w:ascii="Verdana" w:hAnsi="Verdana"/>
        </w:rPr>
        <w:t xml:space="preserve">achievement and inclusion of our EAL pupils. Currently, </w:t>
      </w:r>
      <w:r w:rsidR="0063467D" w:rsidRPr="00D0643C">
        <w:rPr>
          <w:rFonts w:ascii="Verdana" w:hAnsi="Verdana"/>
        </w:rPr>
        <w:t>our</w:t>
      </w:r>
      <w:r w:rsidRPr="00D0643C">
        <w:rPr>
          <w:rFonts w:ascii="Verdana" w:hAnsi="Verdana"/>
        </w:rPr>
        <w:t xml:space="preserve"> Deputy Head Teacher and EAL </w:t>
      </w:r>
      <w:r w:rsidR="008146A6" w:rsidRPr="00D0643C">
        <w:rPr>
          <w:rFonts w:ascii="Verdana" w:hAnsi="Verdana"/>
        </w:rPr>
        <w:t>Lead</w:t>
      </w:r>
      <w:r w:rsidRPr="00D0643C">
        <w:rPr>
          <w:rFonts w:ascii="Verdana" w:hAnsi="Verdana"/>
        </w:rPr>
        <w:t xml:space="preserve">, oversee the development and day-to-day coordination of EAL provision. </w:t>
      </w:r>
      <w:r w:rsidR="0063467D" w:rsidRPr="00D0643C">
        <w:rPr>
          <w:rFonts w:ascii="Verdana" w:hAnsi="Verdana"/>
        </w:rPr>
        <w:t xml:space="preserve"> </w:t>
      </w:r>
      <w:r w:rsidR="008146A6" w:rsidRPr="00D0643C">
        <w:rPr>
          <w:rFonts w:ascii="Verdana" w:hAnsi="Verdana"/>
        </w:rPr>
        <w:t xml:space="preserve">EAL Lead </w:t>
      </w:r>
      <w:r w:rsidR="004F36B8" w:rsidRPr="00D0643C">
        <w:rPr>
          <w:rFonts w:ascii="Verdana" w:hAnsi="Verdana"/>
        </w:rPr>
        <w:t xml:space="preserve">is supported by an additional </w:t>
      </w:r>
      <w:r w:rsidR="008146A6" w:rsidRPr="00D0643C">
        <w:rPr>
          <w:rFonts w:ascii="Verdana" w:hAnsi="Verdana"/>
        </w:rPr>
        <w:t xml:space="preserve">HLTA and </w:t>
      </w:r>
      <w:r w:rsidR="004F36B8" w:rsidRPr="00D0643C">
        <w:rPr>
          <w:rFonts w:ascii="Verdana" w:hAnsi="Verdana"/>
        </w:rPr>
        <w:t>LSA and together they work with</w:t>
      </w:r>
      <w:r w:rsidR="004F36B8">
        <w:rPr>
          <w:rFonts w:ascii="Verdana" w:hAnsi="Verdana"/>
        </w:rPr>
        <w:t xml:space="preserve"> a range of </w:t>
      </w:r>
      <w:r w:rsidRPr="00FE1787">
        <w:rPr>
          <w:rFonts w:ascii="Verdana" w:hAnsi="Verdana"/>
        </w:rPr>
        <w:t xml:space="preserve">EAL pupils </w:t>
      </w:r>
      <w:r w:rsidR="004F36B8">
        <w:rPr>
          <w:rFonts w:ascii="Verdana" w:hAnsi="Verdana"/>
        </w:rPr>
        <w:t>within KS1 and KS2.</w:t>
      </w:r>
    </w:p>
    <w:p w14:paraId="6D065C11" w14:textId="77777777" w:rsidR="00246091" w:rsidRPr="00FE1787" w:rsidRDefault="00EC06E9" w:rsidP="00FE1787">
      <w:pPr>
        <w:pStyle w:val="BodyText"/>
        <w:spacing w:before="161"/>
        <w:ind w:left="119"/>
        <w:rPr>
          <w:rFonts w:ascii="Verdana" w:hAnsi="Verdana"/>
        </w:rPr>
      </w:pPr>
      <w:r w:rsidRPr="00FE1787">
        <w:rPr>
          <w:rFonts w:ascii="Verdana" w:hAnsi="Verdana"/>
        </w:rPr>
        <w:t>Responsibilities of the designated EAL Coordination team include:</w:t>
      </w:r>
    </w:p>
    <w:p w14:paraId="7808A908" w14:textId="77777777" w:rsidR="00246091" w:rsidRPr="00FE1787" w:rsidRDefault="00EC06E9" w:rsidP="00FE1787">
      <w:pPr>
        <w:pStyle w:val="ListParagraph"/>
        <w:numPr>
          <w:ilvl w:val="1"/>
          <w:numId w:val="1"/>
        </w:numPr>
        <w:tabs>
          <w:tab w:val="left" w:pos="941"/>
        </w:tabs>
        <w:spacing w:before="183"/>
        <w:ind w:hanging="362"/>
        <w:rPr>
          <w:rFonts w:ascii="Verdana" w:hAnsi="Verdana"/>
        </w:rPr>
      </w:pPr>
      <w:r w:rsidRPr="00FE1787">
        <w:rPr>
          <w:rFonts w:ascii="Verdana" w:hAnsi="Verdana"/>
        </w:rPr>
        <w:t>Identifying level of support needed for incoming EAL</w:t>
      </w:r>
      <w:r w:rsidRPr="00FE1787">
        <w:rPr>
          <w:rFonts w:ascii="Verdana" w:hAnsi="Verdana"/>
          <w:spacing w:val="-37"/>
        </w:rPr>
        <w:t xml:space="preserve"> </w:t>
      </w:r>
      <w:r w:rsidRPr="00FE1787">
        <w:rPr>
          <w:rFonts w:ascii="Verdana" w:hAnsi="Verdana"/>
        </w:rPr>
        <w:t>pupils</w:t>
      </w:r>
    </w:p>
    <w:p w14:paraId="6A8004CD" w14:textId="77777777" w:rsidR="00246091" w:rsidRPr="00FE1787" w:rsidRDefault="00EC06E9" w:rsidP="00FE1787">
      <w:pPr>
        <w:pStyle w:val="ListParagraph"/>
        <w:numPr>
          <w:ilvl w:val="1"/>
          <w:numId w:val="1"/>
        </w:numPr>
        <w:tabs>
          <w:tab w:val="left" w:pos="941"/>
        </w:tabs>
        <w:spacing w:before="185"/>
        <w:ind w:hanging="362"/>
        <w:rPr>
          <w:rFonts w:ascii="Verdana" w:hAnsi="Verdana"/>
        </w:rPr>
      </w:pPr>
      <w:r w:rsidRPr="00FE1787">
        <w:rPr>
          <w:rFonts w:ascii="Verdana" w:hAnsi="Verdana"/>
        </w:rPr>
        <w:t xml:space="preserve">Providing support for parents </w:t>
      </w:r>
    </w:p>
    <w:p w14:paraId="522038FA" w14:textId="77777777" w:rsidR="00246091" w:rsidRPr="00FE1787" w:rsidRDefault="00EC06E9" w:rsidP="00FE1787">
      <w:pPr>
        <w:pStyle w:val="ListParagraph"/>
        <w:numPr>
          <w:ilvl w:val="1"/>
          <w:numId w:val="1"/>
        </w:numPr>
        <w:tabs>
          <w:tab w:val="left" w:pos="941"/>
        </w:tabs>
        <w:spacing w:before="183"/>
        <w:ind w:hanging="362"/>
        <w:rPr>
          <w:rFonts w:ascii="Verdana" w:hAnsi="Verdana"/>
        </w:rPr>
      </w:pPr>
      <w:r w:rsidRPr="00FE1787">
        <w:rPr>
          <w:rFonts w:ascii="Verdana" w:hAnsi="Verdana"/>
        </w:rPr>
        <w:t>Responding to requests from teaching staff for support for EAL</w:t>
      </w:r>
      <w:r w:rsidRPr="00FE1787">
        <w:rPr>
          <w:rFonts w:ascii="Verdana" w:hAnsi="Verdana"/>
          <w:spacing w:val="-39"/>
        </w:rPr>
        <w:t xml:space="preserve"> </w:t>
      </w:r>
      <w:r w:rsidRPr="00FE1787">
        <w:rPr>
          <w:rFonts w:ascii="Verdana" w:hAnsi="Verdana"/>
        </w:rPr>
        <w:t>pupils.</w:t>
      </w:r>
    </w:p>
    <w:p w14:paraId="0F5A7579" w14:textId="77777777" w:rsidR="00246091" w:rsidRPr="00FE1787" w:rsidRDefault="00EC06E9" w:rsidP="00FE1787">
      <w:pPr>
        <w:pStyle w:val="ListParagraph"/>
        <w:numPr>
          <w:ilvl w:val="1"/>
          <w:numId w:val="1"/>
        </w:numPr>
        <w:tabs>
          <w:tab w:val="left" w:pos="941"/>
        </w:tabs>
        <w:spacing w:before="185" w:line="259" w:lineRule="auto"/>
        <w:ind w:right="152" w:hanging="362"/>
        <w:rPr>
          <w:rFonts w:ascii="Verdana" w:hAnsi="Verdana"/>
        </w:rPr>
      </w:pPr>
      <w:r w:rsidRPr="00FE1787">
        <w:rPr>
          <w:rFonts w:ascii="Verdana" w:hAnsi="Verdana"/>
        </w:rPr>
        <w:t>Ensuring that EAL pupils are integrated into classes and have full access to the curriculum.</w:t>
      </w:r>
    </w:p>
    <w:p w14:paraId="5FF52EFF" w14:textId="77777777" w:rsidR="00246091" w:rsidRPr="00FE1787" w:rsidRDefault="00EC06E9" w:rsidP="00FE1787">
      <w:pPr>
        <w:pStyle w:val="ListParagraph"/>
        <w:numPr>
          <w:ilvl w:val="1"/>
          <w:numId w:val="1"/>
        </w:numPr>
        <w:tabs>
          <w:tab w:val="left" w:pos="941"/>
        </w:tabs>
        <w:spacing w:before="158"/>
        <w:ind w:hanging="362"/>
        <w:rPr>
          <w:rFonts w:ascii="Verdana" w:hAnsi="Verdana"/>
        </w:rPr>
      </w:pPr>
      <w:r w:rsidRPr="00FE1787">
        <w:rPr>
          <w:rFonts w:ascii="Verdana" w:hAnsi="Verdana"/>
        </w:rPr>
        <w:t>Maintaining a register of EAL</w:t>
      </w:r>
      <w:r w:rsidRPr="00FE1787">
        <w:rPr>
          <w:rFonts w:ascii="Verdana" w:hAnsi="Verdana"/>
          <w:spacing w:val="-11"/>
        </w:rPr>
        <w:t xml:space="preserve"> </w:t>
      </w:r>
      <w:r w:rsidRPr="00FE1787">
        <w:rPr>
          <w:rFonts w:ascii="Verdana" w:hAnsi="Verdana"/>
        </w:rPr>
        <w:t>pupils</w:t>
      </w:r>
    </w:p>
    <w:p w14:paraId="26126BCF" w14:textId="77777777" w:rsidR="00246091" w:rsidRPr="00FE1787" w:rsidRDefault="00EC06E9" w:rsidP="00FE1787">
      <w:pPr>
        <w:pStyle w:val="ListParagraph"/>
        <w:numPr>
          <w:ilvl w:val="1"/>
          <w:numId w:val="1"/>
        </w:numPr>
        <w:tabs>
          <w:tab w:val="left" w:pos="941"/>
        </w:tabs>
        <w:spacing w:before="186"/>
        <w:ind w:hanging="362"/>
        <w:rPr>
          <w:rFonts w:ascii="Verdana" w:hAnsi="Verdana"/>
        </w:rPr>
      </w:pPr>
      <w:r w:rsidRPr="00FE1787">
        <w:rPr>
          <w:rFonts w:ascii="Verdana" w:hAnsi="Verdana"/>
        </w:rPr>
        <w:t>Monitoring and tracking the progress of EAL</w:t>
      </w:r>
      <w:r w:rsidRPr="00FE1787">
        <w:rPr>
          <w:rFonts w:ascii="Verdana" w:hAnsi="Verdana"/>
          <w:spacing w:val="-24"/>
        </w:rPr>
        <w:t xml:space="preserve"> </w:t>
      </w:r>
      <w:r w:rsidRPr="00FE1787">
        <w:rPr>
          <w:rFonts w:ascii="Verdana" w:hAnsi="Verdana"/>
        </w:rPr>
        <w:t>pupils</w:t>
      </w:r>
    </w:p>
    <w:p w14:paraId="417C01A2" w14:textId="77777777" w:rsidR="00246091" w:rsidRPr="00FE1787" w:rsidRDefault="00EC06E9" w:rsidP="00FE1787">
      <w:pPr>
        <w:pStyle w:val="ListParagraph"/>
        <w:numPr>
          <w:ilvl w:val="1"/>
          <w:numId w:val="1"/>
        </w:numPr>
        <w:tabs>
          <w:tab w:val="left" w:pos="941"/>
        </w:tabs>
        <w:spacing w:before="180"/>
        <w:ind w:hanging="362"/>
        <w:rPr>
          <w:rFonts w:ascii="Verdana" w:hAnsi="Verdana"/>
        </w:rPr>
      </w:pPr>
      <w:r w:rsidRPr="00FE1787">
        <w:rPr>
          <w:rFonts w:ascii="Verdana" w:hAnsi="Verdana"/>
        </w:rPr>
        <w:t xml:space="preserve">Bringing the </w:t>
      </w:r>
      <w:r w:rsidR="004F36B8">
        <w:rPr>
          <w:rFonts w:ascii="Verdana" w:hAnsi="Verdana"/>
        </w:rPr>
        <w:t xml:space="preserve">learning </w:t>
      </w:r>
      <w:r w:rsidRPr="00FE1787">
        <w:rPr>
          <w:rFonts w:ascii="Verdana" w:hAnsi="Verdana"/>
        </w:rPr>
        <w:t>needs of current EAL pupils to the attention of</w:t>
      </w:r>
      <w:r w:rsidRPr="00FE1787">
        <w:rPr>
          <w:rFonts w:ascii="Verdana" w:hAnsi="Verdana"/>
          <w:spacing w:val="-39"/>
        </w:rPr>
        <w:t xml:space="preserve"> </w:t>
      </w:r>
      <w:r w:rsidRPr="00FE1787">
        <w:rPr>
          <w:rFonts w:ascii="Verdana" w:hAnsi="Verdana"/>
        </w:rPr>
        <w:t>colleagues.</w:t>
      </w:r>
    </w:p>
    <w:p w14:paraId="258756E7" w14:textId="77777777" w:rsidR="00246091" w:rsidRPr="00FE1787" w:rsidRDefault="00EC06E9" w:rsidP="00FE1787">
      <w:pPr>
        <w:pStyle w:val="ListParagraph"/>
        <w:numPr>
          <w:ilvl w:val="1"/>
          <w:numId w:val="1"/>
        </w:numPr>
        <w:tabs>
          <w:tab w:val="left" w:pos="941"/>
        </w:tabs>
        <w:spacing w:before="185" w:line="259" w:lineRule="auto"/>
        <w:ind w:right="105" w:hanging="362"/>
        <w:rPr>
          <w:rFonts w:ascii="Verdana" w:hAnsi="Verdana"/>
        </w:rPr>
      </w:pPr>
      <w:r w:rsidRPr="00FE1787">
        <w:rPr>
          <w:rFonts w:ascii="Verdana" w:hAnsi="Verdana"/>
        </w:rPr>
        <w:t>Providing</w:t>
      </w:r>
      <w:r w:rsidRPr="00FE1787">
        <w:rPr>
          <w:rFonts w:ascii="Verdana" w:hAnsi="Verdana"/>
          <w:spacing w:val="-16"/>
        </w:rPr>
        <w:t xml:space="preserve"> </w:t>
      </w:r>
      <w:r w:rsidRPr="00FE1787">
        <w:rPr>
          <w:rFonts w:ascii="Verdana" w:hAnsi="Verdana"/>
        </w:rPr>
        <w:t>and</w:t>
      </w:r>
      <w:r w:rsidRPr="00FE1787">
        <w:rPr>
          <w:rFonts w:ascii="Verdana" w:hAnsi="Verdana"/>
          <w:spacing w:val="-19"/>
        </w:rPr>
        <w:t xml:space="preserve"> </w:t>
      </w:r>
      <w:r w:rsidRPr="00FE1787">
        <w:rPr>
          <w:rFonts w:ascii="Verdana" w:hAnsi="Verdana"/>
        </w:rPr>
        <w:t>maintaining</w:t>
      </w:r>
      <w:r w:rsidRPr="00FE1787">
        <w:rPr>
          <w:rFonts w:ascii="Verdana" w:hAnsi="Verdana"/>
          <w:spacing w:val="-15"/>
        </w:rPr>
        <w:t xml:space="preserve"> </w:t>
      </w:r>
      <w:r w:rsidRPr="00FE1787">
        <w:rPr>
          <w:rFonts w:ascii="Verdana" w:hAnsi="Verdana"/>
        </w:rPr>
        <w:t>a</w:t>
      </w:r>
      <w:r w:rsidRPr="00FE1787">
        <w:rPr>
          <w:rFonts w:ascii="Verdana" w:hAnsi="Verdana"/>
          <w:spacing w:val="-19"/>
        </w:rPr>
        <w:t xml:space="preserve"> </w:t>
      </w:r>
      <w:r w:rsidRPr="00FE1787">
        <w:rPr>
          <w:rFonts w:ascii="Verdana" w:hAnsi="Verdana"/>
        </w:rPr>
        <w:t>stimulating,</w:t>
      </w:r>
      <w:r w:rsidRPr="00FE1787">
        <w:rPr>
          <w:rFonts w:ascii="Verdana" w:hAnsi="Verdana"/>
          <w:spacing w:val="-19"/>
        </w:rPr>
        <w:t xml:space="preserve"> </w:t>
      </w:r>
      <w:r w:rsidRPr="00FE1787">
        <w:rPr>
          <w:rFonts w:ascii="Verdana" w:hAnsi="Verdana"/>
        </w:rPr>
        <w:t>supporting</w:t>
      </w:r>
      <w:r w:rsidRPr="00FE1787">
        <w:rPr>
          <w:rFonts w:ascii="Verdana" w:hAnsi="Verdana"/>
          <w:spacing w:val="-18"/>
        </w:rPr>
        <w:t xml:space="preserve"> </w:t>
      </w:r>
      <w:r w:rsidRPr="00FE1787">
        <w:rPr>
          <w:rFonts w:ascii="Verdana" w:hAnsi="Verdana"/>
        </w:rPr>
        <w:t>and</w:t>
      </w:r>
      <w:r w:rsidRPr="00FE1787">
        <w:rPr>
          <w:rFonts w:ascii="Verdana" w:hAnsi="Verdana"/>
          <w:spacing w:val="-22"/>
        </w:rPr>
        <w:t xml:space="preserve"> </w:t>
      </w:r>
      <w:r w:rsidRPr="00FE1787">
        <w:rPr>
          <w:rFonts w:ascii="Verdana" w:hAnsi="Verdana"/>
        </w:rPr>
        <w:t>relevant</w:t>
      </w:r>
      <w:r w:rsidRPr="00FE1787">
        <w:rPr>
          <w:rFonts w:ascii="Verdana" w:hAnsi="Verdana"/>
          <w:spacing w:val="-20"/>
        </w:rPr>
        <w:t xml:space="preserve"> </w:t>
      </w:r>
      <w:r w:rsidRPr="00FE1787">
        <w:rPr>
          <w:rFonts w:ascii="Verdana" w:hAnsi="Verdana"/>
        </w:rPr>
        <w:t>learning</w:t>
      </w:r>
      <w:r w:rsidRPr="00FE1787">
        <w:rPr>
          <w:rFonts w:ascii="Verdana" w:hAnsi="Verdana"/>
          <w:spacing w:val="-20"/>
        </w:rPr>
        <w:t xml:space="preserve"> </w:t>
      </w:r>
      <w:r w:rsidRPr="00FE1787">
        <w:rPr>
          <w:rFonts w:ascii="Verdana" w:hAnsi="Verdana"/>
        </w:rPr>
        <w:t>environment for</w:t>
      </w:r>
      <w:r w:rsidRPr="00FE1787">
        <w:rPr>
          <w:rFonts w:ascii="Verdana" w:hAnsi="Verdana"/>
          <w:spacing w:val="-14"/>
        </w:rPr>
        <w:t xml:space="preserve"> </w:t>
      </w:r>
      <w:r w:rsidRPr="00FE1787">
        <w:rPr>
          <w:rFonts w:ascii="Verdana" w:hAnsi="Verdana"/>
        </w:rPr>
        <w:t>EAL</w:t>
      </w:r>
      <w:r w:rsidRPr="00FE1787">
        <w:rPr>
          <w:rFonts w:ascii="Verdana" w:hAnsi="Verdana"/>
          <w:spacing w:val="-14"/>
        </w:rPr>
        <w:t xml:space="preserve"> </w:t>
      </w:r>
      <w:r w:rsidRPr="00FE1787">
        <w:rPr>
          <w:rFonts w:ascii="Verdana" w:hAnsi="Verdana"/>
        </w:rPr>
        <w:t>pupils</w:t>
      </w:r>
      <w:r w:rsidRPr="00FE1787">
        <w:rPr>
          <w:rFonts w:ascii="Verdana" w:hAnsi="Verdana"/>
          <w:spacing w:val="-22"/>
        </w:rPr>
        <w:t xml:space="preserve"> </w:t>
      </w:r>
      <w:r w:rsidRPr="00FE1787">
        <w:rPr>
          <w:rFonts w:ascii="Verdana" w:hAnsi="Verdana"/>
        </w:rPr>
        <w:t>who</w:t>
      </w:r>
      <w:r w:rsidRPr="00FE1787">
        <w:rPr>
          <w:rFonts w:ascii="Verdana" w:hAnsi="Verdana"/>
          <w:spacing w:val="-21"/>
        </w:rPr>
        <w:t xml:space="preserve"> </w:t>
      </w:r>
      <w:r w:rsidRPr="00FE1787">
        <w:rPr>
          <w:rFonts w:ascii="Verdana" w:hAnsi="Verdana"/>
        </w:rPr>
        <w:t>receive</w:t>
      </w:r>
      <w:r w:rsidRPr="00FE1787">
        <w:rPr>
          <w:rFonts w:ascii="Verdana" w:hAnsi="Verdana"/>
          <w:spacing w:val="-16"/>
        </w:rPr>
        <w:t xml:space="preserve"> </w:t>
      </w:r>
      <w:r w:rsidRPr="00FE1787">
        <w:rPr>
          <w:rFonts w:ascii="Verdana" w:hAnsi="Verdana"/>
        </w:rPr>
        <w:t>1:1</w:t>
      </w:r>
      <w:r w:rsidRPr="00FE1787">
        <w:rPr>
          <w:rFonts w:ascii="Verdana" w:hAnsi="Verdana"/>
          <w:spacing w:val="-19"/>
        </w:rPr>
        <w:t xml:space="preserve"> </w:t>
      </w:r>
      <w:r w:rsidRPr="00FE1787">
        <w:rPr>
          <w:rFonts w:ascii="Verdana" w:hAnsi="Verdana"/>
        </w:rPr>
        <w:t>or</w:t>
      </w:r>
      <w:r w:rsidRPr="00FE1787">
        <w:rPr>
          <w:rFonts w:ascii="Verdana" w:hAnsi="Verdana"/>
          <w:spacing w:val="-14"/>
        </w:rPr>
        <w:t xml:space="preserve"> </w:t>
      </w:r>
      <w:r w:rsidRPr="00FE1787">
        <w:rPr>
          <w:rFonts w:ascii="Verdana" w:hAnsi="Verdana"/>
        </w:rPr>
        <w:t>small</w:t>
      </w:r>
      <w:r w:rsidRPr="00FE1787">
        <w:rPr>
          <w:rFonts w:ascii="Verdana" w:hAnsi="Verdana"/>
          <w:spacing w:val="-18"/>
        </w:rPr>
        <w:t xml:space="preserve"> </w:t>
      </w:r>
      <w:r w:rsidRPr="00FE1787">
        <w:rPr>
          <w:rFonts w:ascii="Verdana" w:hAnsi="Verdana"/>
        </w:rPr>
        <w:t>group</w:t>
      </w:r>
      <w:r w:rsidRPr="00FE1787">
        <w:rPr>
          <w:rFonts w:ascii="Verdana" w:hAnsi="Verdana"/>
          <w:spacing w:val="-17"/>
        </w:rPr>
        <w:t xml:space="preserve"> </w:t>
      </w:r>
      <w:r w:rsidRPr="00FE1787">
        <w:rPr>
          <w:rFonts w:ascii="Verdana" w:hAnsi="Verdana"/>
        </w:rPr>
        <w:t>intervention</w:t>
      </w:r>
      <w:r w:rsidRPr="00FE1787">
        <w:rPr>
          <w:rFonts w:ascii="Verdana" w:hAnsi="Verdana"/>
          <w:spacing w:val="-18"/>
        </w:rPr>
        <w:t xml:space="preserve"> </w:t>
      </w:r>
      <w:r w:rsidRPr="00FE1787">
        <w:rPr>
          <w:rFonts w:ascii="Verdana" w:hAnsi="Verdana"/>
        </w:rPr>
        <w:t>support</w:t>
      </w:r>
      <w:r w:rsidRPr="00FE1787">
        <w:rPr>
          <w:rFonts w:ascii="Verdana" w:hAnsi="Verdana"/>
          <w:spacing w:val="-18"/>
        </w:rPr>
        <w:t xml:space="preserve"> </w:t>
      </w:r>
      <w:r w:rsidRPr="00FE1787">
        <w:rPr>
          <w:rFonts w:ascii="Verdana" w:hAnsi="Verdana"/>
        </w:rPr>
        <w:t>in</w:t>
      </w:r>
      <w:r w:rsidRPr="00FE1787">
        <w:rPr>
          <w:rFonts w:ascii="Verdana" w:hAnsi="Verdana"/>
          <w:spacing w:val="-18"/>
        </w:rPr>
        <w:t xml:space="preserve"> </w:t>
      </w:r>
      <w:r w:rsidRPr="00FE1787">
        <w:rPr>
          <w:rFonts w:ascii="Verdana" w:hAnsi="Verdana"/>
        </w:rPr>
        <w:t>our</w:t>
      </w:r>
      <w:r w:rsidRPr="00FE1787">
        <w:rPr>
          <w:rFonts w:ascii="Verdana" w:hAnsi="Verdana"/>
          <w:spacing w:val="-18"/>
        </w:rPr>
        <w:t xml:space="preserve"> </w:t>
      </w:r>
      <w:r w:rsidRPr="00FE1787">
        <w:rPr>
          <w:rFonts w:ascii="Verdana" w:hAnsi="Verdana"/>
        </w:rPr>
        <w:t>EAL</w:t>
      </w:r>
      <w:r w:rsidRPr="00FE1787">
        <w:rPr>
          <w:rFonts w:ascii="Verdana" w:hAnsi="Verdana"/>
          <w:spacing w:val="-14"/>
        </w:rPr>
        <w:t xml:space="preserve"> </w:t>
      </w:r>
      <w:r w:rsidRPr="00FE1787">
        <w:rPr>
          <w:rFonts w:ascii="Verdana" w:hAnsi="Verdana"/>
        </w:rPr>
        <w:t>learning room</w:t>
      </w:r>
    </w:p>
    <w:p w14:paraId="57AE9B4A" w14:textId="77777777" w:rsidR="00246091" w:rsidRPr="00FE1787" w:rsidRDefault="00EC06E9" w:rsidP="00FE1787">
      <w:pPr>
        <w:pStyle w:val="ListParagraph"/>
        <w:numPr>
          <w:ilvl w:val="1"/>
          <w:numId w:val="1"/>
        </w:numPr>
        <w:tabs>
          <w:tab w:val="left" w:pos="941"/>
        </w:tabs>
        <w:spacing w:before="161" w:line="259" w:lineRule="auto"/>
        <w:ind w:right="104" w:hanging="362"/>
        <w:rPr>
          <w:rFonts w:ascii="Verdana" w:hAnsi="Verdana"/>
        </w:rPr>
      </w:pPr>
      <w:r w:rsidRPr="00FE1787">
        <w:rPr>
          <w:rFonts w:ascii="Verdana" w:hAnsi="Verdana"/>
        </w:rPr>
        <w:t xml:space="preserve">Continually developing provision of a range of resources to support acquisition </w:t>
      </w:r>
      <w:r w:rsidRPr="00FE1787">
        <w:rPr>
          <w:rFonts w:ascii="Verdana" w:hAnsi="Verdana"/>
          <w:spacing w:val="-4"/>
        </w:rPr>
        <w:t xml:space="preserve">of </w:t>
      </w:r>
      <w:r w:rsidRPr="00FE1787">
        <w:rPr>
          <w:rFonts w:ascii="Verdana" w:hAnsi="Verdana"/>
        </w:rPr>
        <w:t>English language skills. This is to include bilingual dictionaries (where students are literate in first language), key word lists, visual cues and a range of language &amp; literacy</w:t>
      </w:r>
      <w:r w:rsidRPr="00FE1787">
        <w:rPr>
          <w:rFonts w:ascii="Verdana" w:hAnsi="Verdana"/>
          <w:spacing w:val="-14"/>
        </w:rPr>
        <w:t xml:space="preserve"> </w:t>
      </w:r>
      <w:r w:rsidRPr="00FE1787">
        <w:rPr>
          <w:rFonts w:ascii="Verdana" w:hAnsi="Verdana"/>
        </w:rPr>
        <w:t>interventions.</w:t>
      </w:r>
    </w:p>
    <w:p w14:paraId="049F31CB" w14:textId="77777777" w:rsidR="00246091" w:rsidRPr="00FE1787" w:rsidRDefault="00246091" w:rsidP="00FE1787">
      <w:pPr>
        <w:pStyle w:val="BodyText"/>
        <w:rPr>
          <w:rFonts w:ascii="Verdana" w:hAnsi="Verdana"/>
        </w:rPr>
      </w:pPr>
    </w:p>
    <w:p w14:paraId="53128261" w14:textId="77777777" w:rsidR="00246091" w:rsidRPr="00FE1787" w:rsidRDefault="00246091" w:rsidP="00FE1787">
      <w:pPr>
        <w:pStyle w:val="BodyText"/>
        <w:spacing w:before="9"/>
        <w:rPr>
          <w:rFonts w:ascii="Verdana" w:hAnsi="Verdana"/>
        </w:rPr>
      </w:pPr>
    </w:p>
    <w:p w14:paraId="4E6C7D87" w14:textId="77777777" w:rsidR="00246091" w:rsidRPr="00FE1787" w:rsidRDefault="00EC06E9" w:rsidP="00FE1787">
      <w:pPr>
        <w:pStyle w:val="Heading3"/>
        <w:spacing w:before="1"/>
        <w:jc w:val="left"/>
        <w:rPr>
          <w:rFonts w:ascii="Verdana" w:hAnsi="Verdana"/>
        </w:rPr>
      </w:pPr>
      <w:r w:rsidRPr="00FE1787">
        <w:rPr>
          <w:rFonts w:ascii="Verdana" w:hAnsi="Verdana"/>
        </w:rPr>
        <w:t>Teaching and Learning Approach</w:t>
      </w:r>
    </w:p>
    <w:p w14:paraId="269B6179" w14:textId="77777777" w:rsidR="00246091" w:rsidRPr="00FE1787" w:rsidRDefault="00EC06E9" w:rsidP="004F36B8">
      <w:pPr>
        <w:pStyle w:val="BodyText"/>
        <w:spacing w:before="185" w:line="259" w:lineRule="auto"/>
        <w:ind w:left="119" w:right="109"/>
        <w:jc w:val="both"/>
        <w:rPr>
          <w:rFonts w:ascii="Verdana" w:hAnsi="Verdana"/>
        </w:rPr>
      </w:pPr>
      <w:r w:rsidRPr="00FE1787">
        <w:rPr>
          <w:rFonts w:ascii="Verdana" w:hAnsi="Verdana"/>
        </w:rPr>
        <w:t xml:space="preserve">At Thameside Primary School, we are aware that a number of our EAL pupils from other countries will </w:t>
      </w:r>
      <w:r w:rsidR="000A1DF3" w:rsidRPr="00FE1787">
        <w:rPr>
          <w:rFonts w:ascii="Verdana" w:hAnsi="Verdana"/>
        </w:rPr>
        <w:t xml:space="preserve">have </w:t>
      </w:r>
      <w:r w:rsidRPr="00FE1787">
        <w:rPr>
          <w:rFonts w:ascii="Verdana" w:hAnsi="Verdana"/>
        </w:rPr>
        <w:t>often had very different educational experiences in terms of length, focus and style of previous learning, and, if having moved countries, are undergoing the challenge and stress of social integration. Consequently, teachers and support staff are mindful of the need to nurture language development and to build stable and productive social groups within the classroom.</w:t>
      </w:r>
    </w:p>
    <w:p w14:paraId="7BE1F997" w14:textId="77777777" w:rsidR="00246091" w:rsidRPr="00FE1787" w:rsidRDefault="00EC06E9" w:rsidP="004F36B8">
      <w:pPr>
        <w:pStyle w:val="BodyText"/>
        <w:spacing w:before="161" w:line="259" w:lineRule="auto"/>
        <w:ind w:left="119" w:right="110"/>
        <w:jc w:val="both"/>
        <w:rPr>
          <w:rFonts w:ascii="Verdana" w:hAnsi="Verdana"/>
        </w:rPr>
      </w:pPr>
      <w:r w:rsidRPr="00FE1787">
        <w:rPr>
          <w:rFonts w:ascii="Verdana" w:hAnsi="Verdana"/>
        </w:rPr>
        <w:t>We employ various teaching and learning styles to help those children who are learning English as an additional language, to achieve their full potential. This will include:</w:t>
      </w:r>
    </w:p>
    <w:p w14:paraId="5ED1D154" w14:textId="77777777" w:rsidR="00246091" w:rsidRPr="00FE1787" w:rsidRDefault="00EC06E9" w:rsidP="00FE1787">
      <w:pPr>
        <w:pStyle w:val="ListParagraph"/>
        <w:numPr>
          <w:ilvl w:val="0"/>
          <w:numId w:val="1"/>
        </w:numPr>
        <w:tabs>
          <w:tab w:val="left" w:pos="840"/>
        </w:tabs>
        <w:spacing w:before="159" w:line="256" w:lineRule="auto"/>
        <w:ind w:right="664"/>
        <w:rPr>
          <w:rFonts w:ascii="Verdana" w:hAnsi="Verdana"/>
        </w:rPr>
      </w:pPr>
      <w:r w:rsidRPr="00FE1787">
        <w:rPr>
          <w:rFonts w:ascii="Verdana" w:hAnsi="Verdana"/>
        </w:rPr>
        <w:t xml:space="preserve">Providing additional visual support e.g. posters, pictures, </w:t>
      </w:r>
      <w:r w:rsidRPr="00FE1787">
        <w:rPr>
          <w:rFonts w:ascii="Verdana" w:hAnsi="Verdana"/>
        </w:rPr>
        <w:lastRenderedPageBreak/>
        <w:t>photo</w:t>
      </w:r>
      <w:r w:rsidR="004F36B8">
        <w:rPr>
          <w:rFonts w:ascii="Verdana" w:hAnsi="Verdana"/>
        </w:rPr>
        <w:t xml:space="preserve">graphs, objects, demonstration and </w:t>
      </w:r>
      <w:r w:rsidRPr="00FE1787">
        <w:rPr>
          <w:rFonts w:ascii="Verdana" w:hAnsi="Verdana"/>
        </w:rPr>
        <w:t>use of</w:t>
      </w:r>
      <w:r w:rsidRPr="00FE1787">
        <w:rPr>
          <w:rFonts w:ascii="Verdana" w:hAnsi="Verdana"/>
          <w:spacing w:val="-11"/>
        </w:rPr>
        <w:t xml:space="preserve"> </w:t>
      </w:r>
      <w:r w:rsidRPr="00FE1787">
        <w:rPr>
          <w:rFonts w:ascii="Verdana" w:hAnsi="Verdana"/>
        </w:rPr>
        <w:t>gesture</w:t>
      </w:r>
    </w:p>
    <w:p w14:paraId="36DF4242" w14:textId="77777777" w:rsidR="00246091" w:rsidRPr="00FE1787" w:rsidRDefault="00EC06E9" w:rsidP="00FE1787">
      <w:pPr>
        <w:pStyle w:val="ListParagraph"/>
        <w:numPr>
          <w:ilvl w:val="0"/>
          <w:numId w:val="1"/>
        </w:numPr>
        <w:tabs>
          <w:tab w:val="left" w:pos="840"/>
        </w:tabs>
        <w:spacing w:before="3" w:line="259" w:lineRule="auto"/>
        <w:ind w:right="357"/>
        <w:rPr>
          <w:rFonts w:ascii="Verdana" w:hAnsi="Verdana"/>
        </w:rPr>
      </w:pPr>
      <w:r w:rsidRPr="00FE1787">
        <w:rPr>
          <w:rFonts w:ascii="Verdana" w:hAnsi="Verdana"/>
        </w:rPr>
        <w:t>Providing additional verbal support e.g. repetition, a</w:t>
      </w:r>
      <w:r w:rsidR="004F36B8">
        <w:rPr>
          <w:rFonts w:ascii="Verdana" w:hAnsi="Verdana"/>
        </w:rPr>
        <w:t xml:space="preserve">lternative phrasing, modelling and </w:t>
      </w:r>
      <w:r w:rsidRPr="00FE1787">
        <w:rPr>
          <w:rFonts w:ascii="Verdana" w:hAnsi="Verdana"/>
        </w:rPr>
        <w:t>peer</w:t>
      </w:r>
      <w:r w:rsidRPr="00FE1787">
        <w:rPr>
          <w:rFonts w:ascii="Verdana" w:hAnsi="Verdana"/>
          <w:spacing w:val="-2"/>
        </w:rPr>
        <w:t xml:space="preserve"> </w:t>
      </w:r>
      <w:r w:rsidRPr="00FE1787">
        <w:rPr>
          <w:rFonts w:ascii="Verdana" w:hAnsi="Verdana"/>
        </w:rPr>
        <w:t>support</w:t>
      </w:r>
    </w:p>
    <w:p w14:paraId="7BF8F459" w14:textId="77777777" w:rsidR="00246091" w:rsidRPr="00FE1787" w:rsidRDefault="004F36B8" w:rsidP="00FE1787">
      <w:pPr>
        <w:pStyle w:val="ListParagraph"/>
        <w:numPr>
          <w:ilvl w:val="0"/>
          <w:numId w:val="1"/>
        </w:numPr>
        <w:tabs>
          <w:tab w:val="left" w:pos="840"/>
        </w:tabs>
        <w:spacing w:line="259" w:lineRule="auto"/>
        <w:ind w:right="403"/>
        <w:rPr>
          <w:rFonts w:ascii="Verdana" w:hAnsi="Verdana"/>
        </w:rPr>
      </w:pPr>
      <w:r>
        <w:rPr>
          <w:rFonts w:ascii="Verdana" w:hAnsi="Verdana"/>
        </w:rPr>
        <w:t>Small group or</w:t>
      </w:r>
      <w:r w:rsidR="00EC06E9" w:rsidRPr="00FE1787">
        <w:rPr>
          <w:rFonts w:ascii="Verdana" w:hAnsi="Verdana"/>
        </w:rPr>
        <w:t xml:space="preserve"> 1:1 intervention work outside of the classroom when deemed necessary (e.g. a new arrival who speaks/understands no English, provision may</w:t>
      </w:r>
      <w:r w:rsidR="000A1DF3" w:rsidRPr="00FE1787">
        <w:rPr>
          <w:rFonts w:ascii="Verdana" w:hAnsi="Verdana"/>
        </w:rPr>
        <w:t xml:space="preserve"> </w:t>
      </w:r>
      <w:r w:rsidR="00EC06E9" w:rsidRPr="00FE1787">
        <w:rPr>
          <w:rFonts w:ascii="Verdana" w:hAnsi="Verdana"/>
          <w:spacing w:val="-50"/>
        </w:rPr>
        <w:t xml:space="preserve"> </w:t>
      </w:r>
      <w:r w:rsidR="00EC06E9" w:rsidRPr="00FE1787">
        <w:rPr>
          <w:rFonts w:ascii="Verdana" w:hAnsi="Verdana"/>
        </w:rPr>
        <w:t>be made for a period of one to one focused</w:t>
      </w:r>
      <w:r w:rsidR="00EC06E9" w:rsidRPr="00FE1787">
        <w:rPr>
          <w:rFonts w:ascii="Verdana" w:hAnsi="Verdana"/>
          <w:spacing w:val="-21"/>
        </w:rPr>
        <w:t xml:space="preserve"> </w:t>
      </w:r>
      <w:r w:rsidR="00EC06E9" w:rsidRPr="00FE1787">
        <w:rPr>
          <w:rFonts w:ascii="Verdana" w:hAnsi="Verdana"/>
        </w:rPr>
        <w:t>support)</w:t>
      </w:r>
    </w:p>
    <w:p w14:paraId="33FCAF49" w14:textId="77777777" w:rsidR="00246091" w:rsidRDefault="00EC06E9" w:rsidP="00FE1787">
      <w:pPr>
        <w:pStyle w:val="ListParagraph"/>
        <w:numPr>
          <w:ilvl w:val="0"/>
          <w:numId w:val="1"/>
        </w:numPr>
        <w:tabs>
          <w:tab w:val="left" w:pos="840"/>
        </w:tabs>
        <w:spacing w:line="304" w:lineRule="exact"/>
        <w:rPr>
          <w:rFonts w:ascii="Verdana" w:hAnsi="Verdana"/>
        </w:rPr>
      </w:pPr>
      <w:r w:rsidRPr="00FE1787">
        <w:rPr>
          <w:rFonts w:ascii="Verdana" w:hAnsi="Verdana"/>
        </w:rPr>
        <w:t xml:space="preserve">Support from </w:t>
      </w:r>
      <w:r w:rsidR="000A1DF3" w:rsidRPr="00FE1787">
        <w:rPr>
          <w:rFonts w:ascii="Verdana" w:hAnsi="Verdana"/>
        </w:rPr>
        <w:t xml:space="preserve">an </w:t>
      </w:r>
      <w:r w:rsidRPr="00FE1787">
        <w:rPr>
          <w:rFonts w:ascii="Verdana" w:hAnsi="Verdana"/>
        </w:rPr>
        <w:t>EAL LSA in the</w:t>
      </w:r>
      <w:r w:rsidRPr="00FE1787">
        <w:rPr>
          <w:rFonts w:ascii="Verdana" w:hAnsi="Verdana"/>
          <w:spacing w:val="-16"/>
        </w:rPr>
        <w:t xml:space="preserve"> </w:t>
      </w:r>
      <w:r w:rsidRPr="00FE1787">
        <w:rPr>
          <w:rFonts w:ascii="Verdana" w:hAnsi="Verdana"/>
        </w:rPr>
        <w:t>classroom</w:t>
      </w:r>
    </w:p>
    <w:p w14:paraId="49531D5A" w14:textId="77777777" w:rsidR="00246091" w:rsidRPr="00FE1787" w:rsidRDefault="00EC06E9" w:rsidP="00FE1787">
      <w:pPr>
        <w:pStyle w:val="ListParagraph"/>
        <w:numPr>
          <w:ilvl w:val="0"/>
          <w:numId w:val="1"/>
        </w:numPr>
        <w:tabs>
          <w:tab w:val="left" w:pos="840"/>
        </w:tabs>
        <w:spacing w:before="24"/>
        <w:rPr>
          <w:rFonts w:ascii="Verdana" w:hAnsi="Verdana"/>
        </w:rPr>
      </w:pPr>
      <w:r w:rsidRPr="00FE1787">
        <w:rPr>
          <w:rFonts w:ascii="Verdana" w:hAnsi="Verdana"/>
        </w:rPr>
        <w:t>Use of language</w:t>
      </w:r>
      <w:r w:rsidRPr="00FE1787">
        <w:rPr>
          <w:rFonts w:ascii="Verdana" w:hAnsi="Verdana"/>
          <w:spacing w:val="-11"/>
        </w:rPr>
        <w:t xml:space="preserve"> </w:t>
      </w:r>
      <w:r w:rsidRPr="00FE1787">
        <w:rPr>
          <w:rFonts w:ascii="Verdana" w:hAnsi="Verdana"/>
        </w:rPr>
        <w:t>buddies</w:t>
      </w:r>
    </w:p>
    <w:p w14:paraId="6B70C658" w14:textId="77777777" w:rsidR="00246091" w:rsidRPr="00FE1787" w:rsidRDefault="00EC06E9" w:rsidP="00FE1787">
      <w:pPr>
        <w:pStyle w:val="ListParagraph"/>
        <w:numPr>
          <w:ilvl w:val="0"/>
          <w:numId w:val="1"/>
        </w:numPr>
        <w:tabs>
          <w:tab w:val="left" w:pos="840"/>
        </w:tabs>
        <w:spacing w:before="22" w:line="259" w:lineRule="auto"/>
        <w:ind w:right="138"/>
        <w:rPr>
          <w:rFonts w:ascii="Verdana" w:hAnsi="Verdana"/>
        </w:rPr>
      </w:pPr>
      <w:r w:rsidRPr="00FE1787">
        <w:rPr>
          <w:rFonts w:ascii="Verdana" w:hAnsi="Verdana"/>
        </w:rPr>
        <w:t>Providing a range of reading materials that highlight the different ways in which English is</w:t>
      </w:r>
      <w:r w:rsidRPr="00FE1787">
        <w:rPr>
          <w:rFonts w:ascii="Verdana" w:hAnsi="Verdana"/>
          <w:spacing w:val="-7"/>
        </w:rPr>
        <w:t xml:space="preserve"> </w:t>
      </w:r>
      <w:r w:rsidRPr="00FE1787">
        <w:rPr>
          <w:rFonts w:ascii="Verdana" w:hAnsi="Verdana"/>
        </w:rPr>
        <w:t>used</w:t>
      </w:r>
    </w:p>
    <w:p w14:paraId="4053FD4B" w14:textId="77777777" w:rsidR="00246091" w:rsidRPr="00FE1787" w:rsidRDefault="00EC06E9" w:rsidP="00FE1787">
      <w:pPr>
        <w:pStyle w:val="ListParagraph"/>
        <w:numPr>
          <w:ilvl w:val="0"/>
          <w:numId w:val="1"/>
        </w:numPr>
        <w:tabs>
          <w:tab w:val="left" w:pos="840"/>
        </w:tabs>
        <w:spacing w:line="259" w:lineRule="auto"/>
        <w:ind w:right="146"/>
        <w:rPr>
          <w:rFonts w:ascii="Verdana" w:hAnsi="Verdana"/>
        </w:rPr>
      </w:pPr>
      <w:r w:rsidRPr="00FE1787">
        <w:rPr>
          <w:rFonts w:ascii="Verdana" w:hAnsi="Verdana"/>
        </w:rPr>
        <w:t>Ensuring that there are effective opportunities for talking, and that talking is used to support</w:t>
      </w:r>
      <w:r w:rsidRPr="00FE1787">
        <w:rPr>
          <w:rFonts w:ascii="Verdana" w:hAnsi="Verdana"/>
          <w:spacing w:val="-10"/>
        </w:rPr>
        <w:t xml:space="preserve"> </w:t>
      </w:r>
      <w:r w:rsidRPr="00FE1787">
        <w:rPr>
          <w:rFonts w:ascii="Verdana" w:hAnsi="Verdana"/>
        </w:rPr>
        <w:t>writing</w:t>
      </w:r>
    </w:p>
    <w:p w14:paraId="5937089D" w14:textId="77777777" w:rsidR="00246091" w:rsidRPr="00FE1787" w:rsidRDefault="00EC06E9" w:rsidP="00FE1787">
      <w:pPr>
        <w:pStyle w:val="ListParagraph"/>
        <w:numPr>
          <w:ilvl w:val="0"/>
          <w:numId w:val="1"/>
        </w:numPr>
        <w:tabs>
          <w:tab w:val="left" w:pos="840"/>
        </w:tabs>
        <w:spacing w:line="254" w:lineRule="auto"/>
        <w:ind w:right="1322"/>
        <w:rPr>
          <w:rFonts w:ascii="Verdana" w:hAnsi="Verdana"/>
        </w:rPr>
      </w:pPr>
      <w:r w:rsidRPr="00FE1787">
        <w:rPr>
          <w:rFonts w:ascii="Verdana" w:hAnsi="Verdana"/>
        </w:rPr>
        <w:t>Providing</w:t>
      </w:r>
      <w:r w:rsidRPr="00FE1787">
        <w:rPr>
          <w:rFonts w:ascii="Verdana" w:hAnsi="Verdana"/>
          <w:spacing w:val="-5"/>
        </w:rPr>
        <w:t xml:space="preserve"> </w:t>
      </w:r>
      <w:r w:rsidRPr="00FE1787">
        <w:rPr>
          <w:rFonts w:ascii="Verdana" w:hAnsi="Verdana"/>
        </w:rPr>
        <w:t>support</w:t>
      </w:r>
      <w:r w:rsidRPr="00FE1787">
        <w:rPr>
          <w:rFonts w:ascii="Verdana" w:hAnsi="Verdana"/>
          <w:spacing w:val="-4"/>
        </w:rPr>
        <w:t xml:space="preserve"> </w:t>
      </w:r>
      <w:r w:rsidRPr="00FE1787">
        <w:rPr>
          <w:rFonts w:ascii="Verdana" w:hAnsi="Verdana"/>
        </w:rPr>
        <w:t>through</w:t>
      </w:r>
      <w:r w:rsidRPr="00FE1787">
        <w:rPr>
          <w:rFonts w:ascii="Verdana" w:hAnsi="Verdana"/>
          <w:spacing w:val="-3"/>
        </w:rPr>
        <w:t xml:space="preserve"> </w:t>
      </w:r>
      <w:r w:rsidRPr="00FE1787">
        <w:rPr>
          <w:rFonts w:ascii="Verdana" w:hAnsi="Verdana"/>
        </w:rPr>
        <w:t>ICT,</w:t>
      </w:r>
      <w:r w:rsidRPr="00FE1787">
        <w:rPr>
          <w:rFonts w:ascii="Verdana" w:hAnsi="Verdana"/>
          <w:spacing w:val="-7"/>
        </w:rPr>
        <w:t xml:space="preserve"> </w:t>
      </w:r>
      <w:r w:rsidRPr="00FE1787">
        <w:rPr>
          <w:rFonts w:ascii="Verdana" w:hAnsi="Verdana"/>
        </w:rPr>
        <w:t>dictionaries</w:t>
      </w:r>
      <w:r w:rsidRPr="00FE1787">
        <w:rPr>
          <w:rFonts w:ascii="Verdana" w:hAnsi="Verdana"/>
          <w:spacing w:val="-6"/>
        </w:rPr>
        <w:t xml:space="preserve"> </w:t>
      </w:r>
      <w:r w:rsidRPr="00FE1787">
        <w:rPr>
          <w:rFonts w:ascii="Verdana" w:hAnsi="Verdana"/>
        </w:rPr>
        <w:t>and</w:t>
      </w:r>
      <w:r w:rsidRPr="00FE1787">
        <w:rPr>
          <w:rFonts w:ascii="Verdana" w:hAnsi="Verdana"/>
          <w:spacing w:val="-3"/>
        </w:rPr>
        <w:t xml:space="preserve"> </w:t>
      </w:r>
      <w:r w:rsidRPr="00FE1787">
        <w:rPr>
          <w:rFonts w:ascii="Verdana" w:hAnsi="Verdana"/>
        </w:rPr>
        <w:t>translators,</w:t>
      </w:r>
      <w:r w:rsidR="00783993">
        <w:rPr>
          <w:rFonts w:ascii="Verdana" w:hAnsi="Verdana"/>
        </w:rPr>
        <w:t xml:space="preserve"> </w:t>
      </w:r>
      <w:r w:rsidRPr="00FE1787">
        <w:rPr>
          <w:rFonts w:ascii="Verdana" w:hAnsi="Verdana"/>
        </w:rPr>
        <w:t>readers</w:t>
      </w:r>
      <w:r w:rsidRPr="00FE1787">
        <w:rPr>
          <w:rFonts w:ascii="Verdana" w:hAnsi="Verdana"/>
          <w:spacing w:val="-27"/>
        </w:rPr>
        <w:t xml:space="preserve"> </w:t>
      </w:r>
      <w:r w:rsidR="00783993">
        <w:rPr>
          <w:rFonts w:ascii="Verdana" w:hAnsi="Verdana"/>
          <w:spacing w:val="-27"/>
        </w:rPr>
        <w:t xml:space="preserve"> </w:t>
      </w:r>
      <w:r w:rsidRPr="00FE1787">
        <w:rPr>
          <w:rFonts w:ascii="Verdana" w:hAnsi="Verdana"/>
        </w:rPr>
        <w:t>and amanuenses</w:t>
      </w:r>
    </w:p>
    <w:p w14:paraId="31666403" w14:textId="77777777" w:rsidR="008146A6" w:rsidRPr="00D0643C" w:rsidRDefault="008146A6" w:rsidP="008146A6">
      <w:pPr>
        <w:pStyle w:val="NormalWeb"/>
        <w:rPr>
          <w:rFonts w:ascii="Verdana" w:hAnsi="Verdana"/>
          <w:color w:val="000000"/>
          <w:sz w:val="22"/>
          <w:szCs w:val="22"/>
        </w:rPr>
      </w:pPr>
      <w:r w:rsidRPr="00D0643C">
        <w:rPr>
          <w:rFonts w:ascii="Verdana" w:hAnsi="Verdana"/>
          <w:b/>
          <w:bCs/>
          <w:color w:val="000000"/>
          <w:sz w:val="22"/>
          <w:szCs w:val="22"/>
        </w:rPr>
        <w:t>EAL Definitions of Development</w:t>
      </w:r>
      <w:r w:rsidRPr="00D0643C">
        <w:rPr>
          <w:rFonts w:ascii="Verdana" w:hAnsi="Verdana"/>
          <w:color w:val="000000"/>
          <w:sz w:val="22"/>
          <w:szCs w:val="22"/>
        </w:rPr>
        <w:t>:</w:t>
      </w:r>
    </w:p>
    <w:p w14:paraId="401797CA" w14:textId="77777777" w:rsidR="008146A6" w:rsidRPr="00D0643C" w:rsidRDefault="008146A6" w:rsidP="008146A6">
      <w:pPr>
        <w:pStyle w:val="NormalWeb"/>
        <w:rPr>
          <w:rFonts w:ascii="Verdana" w:hAnsi="Verdana"/>
          <w:color w:val="000000"/>
          <w:sz w:val="22"/>
          <w:szCs w:val="22"/>
        </w:rPr>
      </w:pPr>
      <w:r w:rsidRPr="00D0643C">
        <w:rPr>
          <w:rFonts w:ascii="Verdana" w:hAnsi="Verdana"/>
          <w:color w:val="000000"/>
          <w:sz w:val="22"/>
          <w:szCs w:val="22"/>
        </w:rPr>
        <w:t xml:space="preserve">• New to English [Code A]: </w:t>
      </w:r>
      <w:r w:rsidRPr="00D0643C">
        <w:rPr>
          <w:rFonts w:ascii="Verdana" w:hAnsi="Verdana"/>
          <w:color w:val="000000"/>
          <w:sz w:val="22"/>
          <w:szCs w:val="22"/>
        </w:rPr>
        <w:br/>
        <w:t xml:space="preserve">May use first language for learning and other purposes. May remain completely silent in the classroom. May be copying/repeating some words or phrases. May understand some everyday expressions in English but may have minimal or no literacy in English. Needs a considerable amount of EAL </w:t>
      </w:r>
      <w:proofErr w:type="gramStart"/>
      <w:r w:rsidRPr="00D0643C">
        <w:rPr>
          <w:rFonts w:ascii="Verdana" w:hAnsi="Verdana"/>
          <w:color w:val="000000"/>
          <w:sz w:val="22"/>
          <w:szCs w:val="22"/>
        </w:rPr>
        <w:t>support</w:t>
      </w:r>
      <w:proofErr w:type="gramEnd"/>
    </w:p>
    <w:p w14:paraId="6426EBE9" w14:textId="77777777" w:rsidR="008146A6" w:rsidRPr="00D0643C" w:rsidRDefault="008146A6" w:rsidP="008146A6">
      <w:pPr>
        <w:pStyle w:val="NormalWeb"/>
        <w:rPr>
          <w:rFonts w:ascii="Verdana" w:hAnsi="Verdana"/>
          <w:color w:val="000000"/>
          <w:sz w:val="22"/>
          <w:szCs w:val="22"/>
        </w:rPr>
      </w:pPr>
      <w:r w:rsidRPr="00D0643C">
        <w:rPr>
          <w:rFonts w:ascii="Verdana" w:hAnsi="Verdana"/>
          <w:color w:val="000000"/>
          <w:sz w:val="22"/>
          <w:szCs w:val="22"/>
        </w:rPr>
        <w:t xml:space="preserve">• Early acquisition [Code B]: </w:t>
      </w:r>
      <w:r w:rsidRPr="00D0643C">
        <w:rPr>
          <w:rFonts w:ascii="Verdana" w:hAnsi="Verdana"/>
          <w:color w:val="000000"/>
          <w:sz w:val="22"/>
          <w:szCs w:val="22"/>
        </w:rPr>
        <w:br/>
        <w:t xml:space="preserve">May follow day-to-day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 </w:t>
      </w:r>
    </w:p>
    <w:p w14:paraId="44352715" w14:textId="77777777" w:rsidR="008146A6" w:rsidRPr="00D0643C" w:rsidRDefault="008146A6" w:rsidP="008146A6">
      <w:pPr>
        <w:pStyle w:val="NormalWeb"/>
        <w:rPr>
          <w:rFonts w:ascii="Verdana" w:hAnsi="Verdana"/>
          <w:color w:val="000000"/>
          <w:sz w:val="22"/>
          <w:szCs w:val="22"/>
        </w:rPr>
      </w:pPr>
      <w:r w:rsidRPr="00D0643C">
        <w:rPr>
          <w:rFonts w:ascii="Verdana" w:hAnsi="Verdana"/>
          <w:color w:val="000000"/>
          <w:sz w:val="22"/>
          <w:szCs w:val="22"/>
        </w:rPr>
        <w:t xml:space="preserve">• Developing competence [Code C]: </w:t>
      </w:r>
      <w:r w:rsidRPr="00D0643C">
        <w:rPr>
          <w:rFonts w:ascii="Verdana" w:hAnsi="Verdana"/>
          <w:color w:val="000000"/>
          <w:sz w:val="22"/>
          <w:szCs w:val="22"/>
        </w:rPr>
        <w:br/>
        <w:t>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w:t>
      </w:r>
    </w:p>
    <w:p w14:paraId="46291783" w14:textId="77777777" w:rsidR="008146A6" w:rsidRPr="00D0643C" w:rsidRDefault="008146A6" w:rsidP="008146A6">
      <w:pPr>
        <w:pStyle w:val="NormalWeb"/>
        <w:rPr>
          <w:rFonts w:ascii="Verdana" w:hAnsi="Verdana"/>
          <w:color w:val="000000"/>
          <w:sz w:val="22"/>
          <w:szCs w:val="22"/>
        </w:rPr>
      </w:pPr>
      <w:r w:rsidRPr="00D0643C">
        <w:rPr>
          <w:rFonts w:ascii="Verdana" w:hAnsi="Verdana"/>
          <w:color w:val="000000"/>
          <w:sz w:val="22"/>
          <w:szCs w:val="22"/>
        </w:rPr>
        <w:t xml:space="preserve">• Competent [Code D]: </w:t>
      </w:r>
      <w:r w:rsidRPr="00D0643C">
        <w:rPr>
          <w:rFonts w:ascii="Verdana" w:hAnsi="Verdana"/>
          <w:color w:val="000000"/>
          <w:sz w:val="22"/>
          <w:szCs w:val="22"/>
        </w:rPr>
        <w:br/>
        <w:t>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Needs some/occasional EAL support to access complex curriculum material and tasks.</w:t>
      </w:r>
    </w:p>
    <w:p w14:paraId="3177CFFC" w14:textId="77777777" w:rsidR="008146A6" w:rsidRPr="00D0643C" w:rsidRDefault="008146A6" w:rsidP="008146A6">
      <w:pPr>
        <w:pStyle w:val="NormalWeb"/>
        <w:rPr>
          <w:rFonts w:ascii="Verdana" w:hAnsi="Verdana"/>
          <w:color w:val="000000"/>
          <w:sz w:val="22"/>
          <w:szCs w:val="22"/>
        </w:rPr>
      </w:pPr>
      <w:r w:rsidRPr="00D0643C">
        <w:rPr>
          <w:rFonts w:ascii="Verdana" w:hAnsi="Verdana"/>
          <w:color w:val="000000"/>
          <w:sz w:val="22"/>
          <w:szCs w:val="22"/>
        </w:rPr>
        <w:t xml:space="preserve">• Fluent [Code E]: </w:t>
      </w:r>
      <w:r w:rsidRPr="00D0643C">
        <w:rPr>
          <w:rFonts w:ascii="Verdana" w:hAnsi="Verdana"/>
          <w:color w:val="000000"/>
          <w:sz w:val="22"/>
          <w:szCs w:val="22"/>
        </w:rPr>
        <w:br/>
        <w:t>Can operate across the curriculum to a level of competence equivalent to that of a pupil who uses English as his/her first language. Operates without EAL support across the curriculum.</w:t>
      </w:r>
    </w:p>
    <w:p w14:paraId="552846C5" w14:textId="7F099602" w:rsidR="008146A6" w:rsidRPr="00D0643C" w:rsidRDefault="008146A6" w:rsidP="008146A6">
      <w:pPr>
        <w:rPr>
          <w:rFonts w:ascii="Verdana" w:eastAsiaTheme="minorEastAsia" w:hAnsi="Verdana"/>
          <w:b/>
          <w:bCs/>
          <w:color w:val="000000" w:themeColor="text1"/>
        </w:rPr>
      </w:pPr>
      <w:r w:rsidRPr="00D0643C">
        <w:rPr>
          <w:rFonts w:ascii="Verdana" w:eastAsiaTheme="minorEastAsia" w:hAnsi="Verdana"/>
          <w:b/>
          <w:bCs/>
          <w:color w:val="000000" w:themeColor="text1"/>
        </w:rPr>
        <w:lastRenderedPageBreak/>
        <w:t>Admission</w:t>
      </w:r>
      <w:r w:rsidRPr="00D0643C">
        <w:rPr>
          <w:rFonts w:ascii="Verdana" w:eastAsiaTheme="minorEastAsia" w:hAnsi="Verdana"/>
          <w:b/>
          <w:bCs/>
          <w:color w:val="000000" w:themeColor="text1"/>
        </w:rPr>
        <w:br/>
      </w:r>
    </w:p>
    <w:p w14:paraId="052FC6E4" w14:textId="77777777" w:rsidR="008146A6" w:rsidRPr="00D0643C" w:rsidRDefault="008146A6" w:rsidP="008146A6">
      <w:pPr>
        <w:rPr>
          <w:rFonts w:ascii="Verdana" w:eastAsiaTheme="minorEastAsia" w:hAnsi="Verdana"/>
          <w:color w:val="000000" w:themeColor="text1"/>
        </w:rPr>
      </w:pPr>
      <w:r w:rsidRPr="00D0643C">
        <w:rPr>
          <w:rFonts w:ascii="Verdana" w:eastAsiaTheme="minorEastAsia" w:hAnsi="Verdana"/>
          <w:color w:val="000000" w:themeColor="text1"/>
        </w:rPr>
        <w:t>Pupils who are new to the country can be at varied stages of EAL acquisition from New to English (code A) to Fluent (code E) as above.</w:t>
      </w:r>
    </w:p>
    <w:p w14:paraId="14EDCBB5" w14:textId="77777777" w:rsidR="008146A6" w:rsidRPr="00D0643C" w:rsidRDefault="008146A6" w:rsidP="008146A6">
      <w:pPr>
        <w:rPr>
          <w:rFonts w:ascii="Verdana" w:eastAsiaTheme="minorEastAsia" w:hAnsi="Verdana"/>
          <w:color w:val="000000" w:themeColor="text1"/>
        </w:rPr>
      </w:pPr>
      <w:r w:rsidRPr="00D0643C">
        <w:rPr>
          <w:rFonts w:ascii="Verdana" w:eastAsiaTheme="minorEastAsia" w:hAnsi="Verdana"/>
          <w:color w:val="000000" w:themeColor="text1"/>
        </w:rPr>
        <w:t>Admission of EAL/ New Arrival Pupils:</w:t>
      </w:r>
    </w:p>
    <w:p w14:paraId="01AC9F0C" w14:textId="77777777" w:rsidR="008146A6" w:rsidRPr="00D0643C" w:rsidRDefault="008146A6" w:rsidP="008146A6">
      <w:pPr>
        <w:rPr>
          <w:rFonts w:ascii="Verdana" w:eastAsiaTheme="minorEastAsia" w:hAnsi="Verdana"/>
          <w:color w:val="000000" w:themeColor="text1"/>
        </w:rPr>
      </w:pPr>
      <w:r w:rsidRPr="00D0643C">
        <w:rPr>
          <w:rFonts w:ascii="Verdana" w:eastAsiaTheme="minorEastAsia" w:hAnsi="Verdana"/>
          <w:color w:val="000000" w:themeColor="text1"/>
        </w:rPr>
        <w:t xml:space="preserve">At </w:t>
      </w:r>
      <w:proofErr w:type="spellStart"/>
      <w:r w:rsidRPr="00D0643C">
        <w:rPr>
          <w:rFonts w:ascii="Verdana" w:eastAsiaTheme="minorEastAsia" w:hAnsi="Verdana"/>
          <w:color w:val="000000" w:themeColor="text1"/>
        </w:rPr>
        <w:t>Thameside</w:t>
      </w:r>
      <w:proofErr w:type="spellEnd"/>
      <w:r w:rsidRPr="00D0643C">
        <w:rPr>
          <w:rFonts w:ascii="Verdana" w:eastAsiaTheme="minorEastAsia" w:hAnsi="Verdana"/>
          <w:color w:val="000000" w:themeColor="text1"/>
        </w:rPr>
        <w:t>, we collate as much background information as possible including:</w:t>
      </w:r>
    </w:p>
    <w:p w14:paraId="565E3CFD" w14:textId="77777777" w:rsidR="008146A6" w:rsidRPr="00D0643C" w:rsidRDefault="008146A6" w:rsidP="008146A6">
      <w:pPr>
        <w:pStyle w:val="ListParagraph"/>
        <w:widowControl/>
        <w:numPr>
          <w:ilvl w:val="0"/>
          <w:numId w:val="16"/>
        </w:numPr>
        <w:spacing w:line="259" w:lineRule="auto"/>
        <w:contextualSpacing/>
        <w:rPr>
          <w:rFonts w:ascii="Verdana" w:eastAsiaTheme="minorEastAsia" w:hAnsi="Verdana"/>
          <w:color w:val="000000" w:themeColor="text1"/>
        </w:rPr>
      </w:pPr>
      <w:r w:rsidRPr="00D0643C">
        <w:rPr>
          <w:rFonts w:ascii="Verdana" w:eastAsiaTheme="minorEastAsia" w:hAnsi="Verdana"/>
          <w:color w:val="000000" w:themeColor="text1"/>
        </w:rPr>
        <w:t>Country of origin</w:t>
      </w:r>
    </w:p>
    <w:p w14:paraId="7856A780" w14:textId="77777777" w:rsidR="008146A6" w:rsidRPr="00D0643C" w:rsidRDefault="008146A6" w:rsidP="008146A6">
      <w:pPr>
        <w:pStyle w:val="ListParagraph"/>
        <w:widowControl/>
        <w:numPr>
          <w:ilvl w:val="0"/>
          <w:numId w:val="16"/>
        </w:numPr>
        <w:spacing w:line="259" w:lineRule="auto"/>
        <w:contextualSpacing/>
        <w:rPr>
          <w:rFonts w:ascii="Verdana" w:eastAsiaTheme="minorEastAsia" w:hAnsi="Verdana"/>
          <w:color w:val="000000" w:themeColor="text1"/>
        </w:rPr>
      </w:pPr>
      <w:r w:rsidRPr="00D0643C">
        <w:rPr>
          <w:rFonts w:ascii="Verdana" w:eastAsiaTheme="minorEastAsia" w:hAnsi="Verdana"/>
          <w:color w:val="000000" w:themeColor="text1"/>
        </w:rPr>
        <w:t>Date of entry into the UK</w:t>
      </w:r>
    </w:p>
    <w:p w14:paraId="2F64D86E" w14:textId="77777777" w:rsidR="008146A6" w:rsidRPr="00D0643C" w:rsidRDefault="008146A6" w:rsidP="008146A6">
      <w:pPr>
        <w:pStyle w:val="ListParagraph"/>
        <w:widowControl/>
        <w:numPr>
          <w:ilvl w:val="0"/>
          <w:numId w:val="16"/>
        </w:numPr>
        <w:spacing w:line="259" w:lineRule="auto"/>
        <w:contextualSpacing/>
        <w:rPr>
          <w:rFonts w:ascii="Verdana" w:eastAsiaTheme="minorEastAsia" w:hAnsi="Verdana"/>
          <w:color w:val="000000" w:themeColor="text1"/>
        </w:rPr>
      </w:pPr>
      <w:r w:rsidRPr="00D0643C">
        <w:rPr>
          <w:rFonts w:ascii="Verdana" w:eastAsiaTheme="minorEastAsia" w:hAnsi="Verdana"/>
          <w:color w:val="000000" w:themeColor="text1"/>
        </w:rPr>
        <w:t>Previous schooling</w:t>
      </w:r>
    </w:p>
    <w:p w14:paraId="4ACFC269" w14:textId="77777777" w:rsidR="008146A6" w:rsidRPr="00D0643C" w:rsidRDefault="008146A6" w:rsidP="008146A6">
      <w:pPr>
        <w:pStyle w:val="ListParagraph"/>
        <w:widowControl/>
        <w:numPr>
          <w:ilvl w:val="0"/>
          <w:numId w:val="16"/>
        </w:numPr>
        <w:spacing w:line="259" w:lineRule="auto"/>
        <w:contextualSpacing/>
        <w:rPr>
          <w:rFonts w:ascii="Verdana" w:eastAsiaTheme="minorEastAsia" w:hAnsi="Verdana"/>
          <w:color w:val="000000" w:themeColor="text1"/>
        </w:rPr>
      </w:pPr>
      <w:r w:rsidRPr="00D0643C">
        <w:rPr>
          <w:rFonts w:ascii="Verdana" w:eastAsiaTheme="minorEastAsia" w:hAnsi="Verdana"/>
          <w:color w:val="000000" w:themeColor="text1"/>
        </w:rPr>
        <w:t>Pupil’s first language</w:t>
      </w:r>
    </w:p>
    <w:p w14:paraId="1F6216CE" w14:textId="77777777" w:rsidR="008146A6" w:rsidRPr="00D0643C" w:rsidRDefault="008146A6" w:rsidP="008146A6">
      <w:pPr>
        <w:pStyle w:val="ListParagraph"/>
        <w:widowControl/>
        <w:numPr>
          <w:ilvl w:val="0"/>
          <w:numId w:val="16"/>
        </w:numPr>
        <w:spacing w:line="259" w:lineRule="auto"/>
        <w:contextualSpacing/>
        <w:rPr>
          <w:rFonts w:ascii="Verdana" w:eastAsiaTheme="minorEastAsia" w:hAnsi="Verdana"/>
          <w:color w:val="000000" w:themeColor="text1"/>
        </w:rPr>
      </w:pPr>
      <w:r w:rsidRPr="00D0643C">
        <w:rPr>
          <w:rFonts w:ascii="Verdana" w:eastAsiaTheme="minorEastAsia" w:hAnsi="Verdana"/>
          <w:color w:val="000000" w:themeColor="text1"/>
        </w:rPr>
        <w:t xml:space="preserve">Other languages spoken at </w:t>
      </w:r>
      <w:proofErr w:type="gramStart"/>
      <w:r w:rsidRPr="00D0643C">
        <w:rPr>
          <w:rFonts w:ascii="Verdana" w:eastAsiaTheme="minorEastAsia" w:hAnsi="Verdana"/>
          <w:color w:val="000000" w:themeColor="text1"/>
        </w:rPr>
        <w:t>home</w:t>
      </w:r>
      <w:proofErr w:type="gramEnd"/>
    </w:p>
    <w:p w14:paraId="11119C74" w14:textId="77777777" w:rsidR="008146A6" w:rsidRPr="00D0643C" w:rsidRDefault="008146A6" w:rsidP="008146A6">
      <w:pPr>
        <w:pStyle w:val="ListParagraph"/>
        <w:widowControl/>
        <w:numPr>
          <w:ilvl w:val="0"/>
          <w:numId w:val="16"/>
        </w:numPr>
        <w:spacing w:line="259" w:lineRule="auto"/>
        <w:contextualSpacing/>
        <w:rPr>
          <w:rFonts w:ascii="Verdana" w:eastAsiaTheme="minorEastAsia" w:hAnsi="Verdana"/>
          <w:color w:val="000000" w:themeColor="text1"/>
        </w:rPr>
      </w:pPr>
      <w:r w:rsidRPr="00D0643C">
        <w:rPr>
          <w:rFonts w:ascii="Verdana" w:eastAsiaTheme="minorEastAsia" w:hAnsi="Verdana"/>
          <w:color w:val="000000" w:themeColor="text1"/>
        </w:rPr>
        <w:t>Religion</w:t>
      </w:r>
    </w:p>
    <w:p w14:paraId="6BABC9C8" w14:textId="77777777" w:rsidR="008146A6" w:rsidRPr="00D0643C" w:rsidRDefault="008146A6" w:rsidP="008146A6">
      <w:pPr>
        <w:pStyle w:val="ListParagraph"/>
        <w:widowControl/>
        <w:numPr>
          <w:ilvl w:val="0"/>
          <w:numId w:val="16"/>
        </w:numPr>
        <w:spacing w:line="259" w:lineRule="auto"/>
        <w:contextualSpacing/>
        <w:rPr>
          <w:rFonts w:ascii="Verdana" w:eastAsiaTheme="minorEastAsia" w:hAnsi="Verdana"/>
          <w:color w:val="000000" w:themeColor="text1"/>
        </w:rPr>
      </w:pPr>
      <w:r w:rsidRPr="00D0643C">
        <w:rPr>
          <w:rFonts w:ascii="Verdana" w:eastAsiaTheme="minorEastAsia" w:hAnsi="Verdana"/>
          <w:color w:val="000000" w:themeColor="text1"/>
        </w:rPr>
        <w:t>Literacy in the first language</w:t>
      </w:r>
    </w:p>
    <w:p w14:paraId="3868EDF9" w14:textId="77777777" w:rsidR="008146A6" w:rsidRPr="00D0643C" w:rsidRDefault="008146A6" w:rsidP="008146A6">
      <w:pPr>
        <w:rPr>
          <w:rFonts w:ascii="Verdana" w:eastAsiaTheme="minorEastAsia" w:hAnsi="Verdana"/>
          <w:color w:val="000000" w:themeColor="text1"/>
        </w:rPr>
      </w:pPr>
      <w:r w:rsidRPr="00D0643C">
        <w:rPr>
          <w:rFonts w:ascii="Verdana" w:eastAsiaTheme="minorEastAsia" w:hAnsi="Verdana"/>
          <w:color w:val="000000" w:themeColor="text1"/>
        </w:rPr>
        <w:t xml:space="preserve">Admission information is emailed to EAL Lead, classroom teacher and Year Lead. Initial EAL assessment is carried out by EAL Lead and EAL Pupil passport is uploaded on </w:t>
      </w:r>
      <w:proofErr w:type="spellStart"/>
      <w:r w:rsidRPr="00D0643C">
        <w:rPr>
          <w:rFonts w:ascii="Verdana" w:eastAsiaTheme="minorEastAsia" w:hAnsi="Verdana"/>
          <w:color w:val="000000" w:themeColor="text1"/>
        </w:rPr>
        <w:t>Bromcom</w:t>
      </w:r>
      <w:proofErr w:type="spellEnd"/>
      <w:r w:rsidRPr="00D0643C">
        <w:rPr>
          <w:rFonts w:ascii="Verdana" w:eastAsiaTheme="minorEastAsia" w:hAnsi="Verdana"/>
          <w:color w:val="000000" w:themeColor="text1"/>
        </w:rPr>
        <w:t xml:space="preserve">, which gives the teacher information about pupil’s EAL level and useful classroom strategies at each level. </w:t>
      </w:r>
      <w:r w:rsidRPr="00D0643C">
        <w:rPr>
          <w:rFonts w:ascii="Verdana" w:hAnsi="Verdana"/>
        </w:rPr>
        <w:br/>
      </w:r>
      <w:r w:rsidRPr="00D0643C">
        <w:rPr>
          <w:rFonts w:ascii="Verdana" w:eastAsiaTheme="minorEastAsia" w:hAnsi="Verdana"/>
          <w:color w:val="000000" w:themeColor="text1"/>
        </w:rPr>
        <w:t xml:space="preserve">When a new pupil arrives in our school with little or no English, the Induction </w:t>
      </w:r>
      <w:proofErr w:type="spellStart"/>
      <w:r w:rsidRPr="00D0643C">
        <w:rPr>
          <w:rFonts w:ascii="Verdana" w:eastAsiaTheme="minorEastAsia" w:hAnsi="Verdana"/>
          <w:color w:val="000000" w:themeColor="text1"/>
        </w:rPr>
        <w:t>programme</w:t>
      </w:r>
      <w:proofErr w:type="spellEnd"/>
      <w:r w:rsidRPr="00D0643C">
        <w:rPr>
          <w:rFonts w:ascii="Verdana" w:eastAsiaTheme="minorEastAsia" w:hAnsi="Verdana"/>
          <w:color w:val="000000" w:themeColor="text1"/>
        </w:rPr>
        <w:t xml:space="preserve"> is delivered by EAL team to enable pupils to acquire basic classroom vocabulary and spoken skills. The purpose is to create an environment that feels safe, welcoming and stress free. This is followed by ongoing EAL interventions where pupils are taught English grammar and vocabulary.</w:t>
      </w:r>
    </w:p>
    <w:p w14:paraId="4B99056E" w14:textId="77777777" w:rsidR="00246091" w:rsidRPr="00D0643C" w:rsidRDefault="00246091" w:rsidP="00FE1787">
      <w:pPr>
        <w:pStyle w:val="BodyText"/>
        <w:rPr>
          <w:rFonts w:ascii="Verdana" w:hAnsi="Verdana"/>
        </w:rPr>
      </w:pPr>
    </w:p>
    <w:p w14:paraId="1299C43A" w14:textId="77777777" w:rsidR="00246091" w:rsidRPr="00D0643C" w:rsidRDefault="00246091" w:rsidP="00FE1787">
      <w:pPr>
        <w:pStyle w:val="BodyText"/>
        <w:spacing w:before="4"/>
        <w:rPr>
          <w:rFonts w:ascii="Verdana" w:hAnsi="Verdana"/>
        </w:rPr>
      </w:pPr>
    </w:p>
    <w:p w14:paraId="5AEEA579" w14:textId="77777777" w:rsidR="00246091" w:rsidRPr="00D0643C" w:rsidRDefault="00EC06E9" w:rsidP="00FE1787">
      <w:pPr>
        <w:pStyle w:val="Heading3"/>
        <w:jc w:val="left"/>
        <w:rPr>
          <w:rFonts w:ascii="Verdana" w:hAnsi="Verdana"/>
        </w:rPr>
      </w:pPr>
      <w:r w:rsidRPr="00D0643C">
        <w:rPr>
          <w:rFonts w:ascii="Verdana" w:hAnsi="Verdana"/>
        </w:rPr>
        <w:t>Assessment</w:t>
      </w:r>
    </w:p>
    <w:p w14:paraId="3E6338FD" w14:textId="5BF58192" w:rsidR="00246091" w:rsidRPr="00FE1787" w:rsidRDefault="00EC06E9" w:rsidP="00783993">
      <w:pPr>
        <w:pStyle w:val="BodyText"/>
        <w:spacing w:before="183" w:line="259" w:lineRule="auto"/>
        <w:ind w:left="119" w:right="107"/>
        <w:jc w:val="both"/>
        <w:rPr>
          <w:rFonts w:ascii="Verdana" w:hAnsi="Verdana"/>
        </w:rPr>
      </w:pPr>
      <w:r w:rsidRPr="00D0643C">
        <w:rPr>
          <w:rFonts w:ascii="Verdana" w:hAnsi="Verdana"/>
        </w:rPr>
        <w:t>The</w:t>
      </w:r>
      <w:r w:rsidRPr="00D0643C">
        <w:rPr>
          <w:rFonts w:ascii="Verdana" w:hAnsi="Verdana"/>
          <w:spacing w:val="-7"/>
        </w:rPr>
        <w:t xml:space="preserve"> </w:t>
      </w:r>
      <w:r w:rsidR="008146A6" w:rsidRPr="00D0643C">
        <w:rPr>
          <w:rFonts w:ascii="Verdana" w:hAnsi="Verdana"/>
          <w:spacing w:val="-7"/>
        </w:rPr>
        <w:t xml:space="preserve">EAL Lead carries out Initial Assessment and monitors ongoing recording of attainment and progress in line agreed school procedures. </w:t>
      </w:r>
      <w:r w:rsidR="008146A6" w:rsidRPr="00D0643C">
        <w:rPr>
          <w:rFonts w:ascii="Verdana" w:hAnsi="Verdana"/>
        </w:rPr>
        <w:t xml:space="preserve">Progress tracker </w:t>
      </w:r>
      <w:r w:rsidRPr="00D0643C">
        <w:rPr>
          <w:rFonts w:ascii="Verdana" w:hAnsi="Verdana"/>
        </w:rPr>
        <w:t>is carried out to monitor progress and attainment of EAL pupils</w:t>
      </w:r>
      <w:r w:rsidR="008146A6" w:rsidRPr="00D0643C">
        <w:rPr>
          <w:rFonts w:ascii="Verdana" w:hAnsi="Verdana"/>
        </w:rPr>
        <w:t>.</w:t>
      </w:r>
      <w:r w:rsidRPr="00D0643C">
        <w:rPr>
          <w:rFonts w:ascii="Verdana" w:hAnsi="Verdana"/>
        </w:rPr>
        <w:t xml:space="preserve"> </w:t>
      </w:r>
    </w:p>
    <w:p w14:paraId="059008AC" w14:textId="77777777" w:rsidR="00246091" w:rsidRPr="00FE1787" w:rsidRDefault="00EC06E9" w:rsidP="00783993">
      <w:pPr>
        <w:pStyle w:val="BodyText"/>
        <w:spacing w:before="161" w:line="259" w:lineRule="auto"/>
        <w:ind w:left="119" w:right="109"/>
        <w:jc w:val="both"/>
        <w:rPr>
          <w:rFonts w:ascii="Verdana" w:hAnsi="Verdana"/>
        </w:rPr>
      </w:pPr>
      <w:r w:rsidRPr="00FE1787">
        <w:rPr>
          <w:rFonts w:ascii="Verdana" w:hAnsi="Verdana"/>
        </w:rPr>
        <w:t>When appropriate/necessary</w:t>
      </w:r>
      <w:r w:rsidR="000A1DF3" w:rsidRPr="00FE1787">
        <w:rPr>
          <w:rFonts w:ascii="Verdana" w:hAnsi="Verdana"/>
        </w:rPr>
        <w:t>,</w:t>
      </w:r>
      <w:r w:rsidRPr="00FE1787">
        <w:rPr>
          <w:rFonts w:ascii="Verdana" w:hAnsi="Verdana"/>
        </w:rPr>
        <w:t xml:space="preserve"> contact will be made with the LA or curriculum helpline for specific guidance in relation to end of KS2. This is in addition to that given in the “Assessment and Reporting Arrangements” documentation.</w:t>
      </w:r>
    </w:p>
    <w:p w14:paraId="4DDBEF00" w14:textId="77777777" w:rsidR="00246091" w:rsidRPr="00FE1787" w:rsidRDefault="00246091" w:rsidP="00FE1787">
      <w:pPr>
        <w:pStyle w:val="BodyText"/>
        <w:rPr>
          <w:rFonts w:ascii="Verdana" w:hAnsi="Verdana"/>
        </w:rPr>
      </w:pPr>
    </w:p>
    <w:p w14:paraId="3461D779" w14:textId="77777777" w:rsidR="00246091" w:rsidRPr="00FE1787" w:rsidRDefault="00246091" w:rsidP="00FE1787">
      <w:pPr>
        <w:pStyle w:val="BodyText"/>
        <w:spacing w:before="7"/>
        <w:rPr>
          <w:rFonts w:ascii="Verdana" w:hAnsi="Verdana"/>
        </w:rPr>
      </w:pPr>
    </w:p>
    <w:p w14:paraId="2AC7F21B" w14:textId="77777777" w:rsidR="00246091" w:rsidRPr="00FE1787" w:rsidRDefault="00EC06E9" w:rsidP="00FE1787">
      <w:pPr>
        <w:pStyle w:val="Heading3"/>
        <w:jc w:val="left"/>
        <w:rPr>
          <w:rFonts w:ascii="Verdana" w:hAnsi="Verdana"/>
        </w:rPr>
      </w:pPr>
      <w:r w:rsidRPr="00FE1787">
        <w:rPr>
          <w:rFonts w:ascii="Verdana" w:hAnsi="Verdana"/>
        </w:rPr>
        <w:t>Continuous Professional Development</w:t>
      </w:r>
    </w:p>
    <w:p w14:paraId="716095CF" w14:textId="77777777" w:rsidR="00246091" w:rsidRPr="00FE1787" w:rsidRDefault="00EC06E9" w:rsidP="00783993">
      <w:pPr>
        <w:pStyle w:val="BodyText"/>
        <w:spacing w:before="185" w:line="259" w:lineRule="auto"/>
        <w:ind w:left="119" w:right="109"/>
        <w:jc w:val="both"/>
        <w:rPr>
          <w:rFonts w:ascii="Verdana" w:hAnsi="Verdana"/>
        </w:rPr>
      </w:pPr>
      <w:r w:rsidRPr="00FE1787">
        <w:rPr>
          <w:rFonts w:ascii="Verdana" w:hAnsi="Verdana"/>
        </w:rPr>
        <w:t xml:space="preserve">Thameside Primary School will ensure that all staff are provided with access to CPD sessions focused on supporting EAL </w:t>
      </w:r>
      <w:r w:rsidR="000A1DF3" w:rsidRPr="00FE1787">
        <w:rPr>
          <w:rFonts w:ascii="Verdana" w:hAnsi="Verdana"/>
        </w:rPr>
        <w:t xml:space="preserve">pupils </w:t>
      </w:r>
      <w:r w:rsidRPr="00FE1787">
        <w:rPr>
          <w:rFonts w:ascii="Verdana" w:hAnsi="Verdana"/>
        </w:rPr>
        <w:t>across the curriculum. These will be arranged by the designated EAL Coordination team. In addition, Thameside Primary School will ensure those staff carrying out specific EAL roles have appropriate access to CPD programmes</w:t>
      </w:r>
      <w:r w:rsidRPr="00FE1787">
        <w:rPr>
          <w:rFonts w:ascii="Verdana" w:hAnsi="Verdana"/>
          <w:spacing w:val="-1"/>
        </w:rPr>
        <w:t xml:space="preserve"> </w:t>
      </w:r>
      <w:r w:rsidRPr="00FE1787">
        <w:rPr>
          <w:rFonts w:ascii="Verdana" w:hAnsi="Verdana"/>
        </w:rPr>
        <w:t>to</w:t>
      </w:r>
      <w:r w:rsidRPr="00FE1787">
        <w:rPr>
          <w:rFonts w:ascii="Verdana" w:hAnsi="Verdana"/>
          <w:spacing w:val="-5"/>
        </w:rPr>
        <w:t xml:space="preserve"> </w:t>
      </w:r>
      <w:r w:rsidRPr="00FE1787">
        <w:rPr>
          <w:rFonts w:ascii="Verdana" w:hAnsi="Verdana"/>
        </w:rPr>
        <w:t>develop</w:t>
      </w:r>
      <w:r w:rsidRPr="00FE1787">
        <w:rPr>
          <w:rFonts w:ascii="Verdana" w:hAnsi="Verdana"/>
          <w:spacing w:val="-6"/>
        </w:rPr>
        <w:t xml:space="preserve"> </w:t>
      </w:r>
      <w:r w:rsidRPr="00FE1787">
        <w:rPr>
          <w:rFonts w:ascii="Verdana" w:hAnsi="Verdana"/>
        </w:rPr>
        <w:t>their knowledge</w:t>
      </w:r>
      <w:r w:rsidRPr="00FE1787">
        <w:rPr>
          <w:rFonts w:ascii="Verdana" w:hAnsi="Verdana"/>
          <w:spacing w:val="-5"/>
        </w:rPr>
        <w:t xml:space="preserve"> </w:t>
      </w:r>
      <w:r w:rsidRPr="00FE1787">
        <w:rPr>
          <w:rFonts w:ascii="Verdana" w:hAnsi="Verdana"/>
        </w:rPr>
        <w:t>and</w:t>
      </w:r>
      <w:r w:rsidRPr="00FE1787">
        <w:rPr>
          <w:rFonts w:ascii="Verdana" w:hAnsi="Verdana"/>
          <w:spacing w:val="-5"/>
        </w:rPr>
        <w:t xml:space="preserve"> </w:t>
      </w:r>
      <w:r w:rsidRPr="00FE1787">
        <w:rPr>
          <w:rFonts w:ascii="Verdana" w:hAnsi="Verdana"/>
        </w:rPr>
        <w:t>skills.</w:t>
      </w:r>
      <w:r w:rsidRPr="00FE1787">
        <w:rPr>
          <w:rFonts w:ascii="Verdana" w:hAnsi="Verdana"/>
          <w:spacing w:val="-6"/>
        </w:rPr>
        <w:t xml:space="preserve"> </w:t>
      </w:r>
      <w:r w:rsidRPr="00FE1787">
        <w:rPr>
          <w:rFonts w:ascii="Verdana" w:hAnsi="Verdana"/>
        </w:rPr>
        <w:t>Training</w:t>
      </w:r>
      <w:r w:rsidRPr="00FE1787">
        <w:rPr>
          <w:rFonts w:ascii="Verdana" w:hAnsi="Verdana"/>
          <w:spacing w:val="-4"/>
        </w:rPr>
        <w:t xml:space="preserve"> </w:t>
      </w:r>
      <w:r w:rsidRPr="00FE1787">
        <w:rPr>
          <w:rFonts w:ascii="Verdana" w:hAnsi="Verdana"/>
        </w:rPr>
        <w:t>needs</w:t>
      </w:r>
      <w:r w:rsidRPr="00FE1787">
        <w:rPr>
          <w:rFonts w:ascii="Verdana" w:hAnsi="Verdana"/>
          <w:spacing w:val="-9"/>
        </w:rPr>
        <w:t xml:space="preserve"> </w:t>
      </w:r>
      <w:r w:rsidRPr="00FE1787">
        <w:rPr>
          <w:rFonts w:ascii="Verdana" w:hAnsi="Verdana"/>
        </w:rPr>
        <w:t>will</w:t>
      </w:r>
      <w:r w:rsidRPr="00FE1787">
        <w:rPr>
          <w:rFonts w:ascii="Verdana" w:hAnsi="Verdana"/>
          <w:spacing w:val="-7"/>
        </w:rPr>
        <w:t xml:space="preserve"> </w:t>
      </w:r>
      <w:r w:rsidRPr="00FE1787">
        <w:rPr>
          <w:rFonts w:ascii="Verdana" w:hAnsi="Verdana"/>
        </w:rPr>
        <w:t>be</w:t>
      </w:r>
      <w:r w:rsidRPr="00FE1787">
        <w:rPr>
          <w:rFonts w:ascii="Verdana" w:hAnsi="Verdana"/>
          <w:spacing w:val="-5"/>
        </w:rPr>
        <w:t xml:space="preserve"> </w:t>
      </w:r>
      <w:r w:rsidRPr="00FE1787">
        <w:rPr>
          <w:rFonts w:ascii="Verdana" w:hAnsi="Verdana"/>
        </w:rPr>
        <w:t>identified</w:t>
      </w:r>
      <w:r w:rsidRPr="00FE1787">
        <w:rPr>
          <w:rFonts w:ascii="Verdana" w:hAnsi="Verdana"/>
          <w:spacing w:val="-4"/>
        </w:rPr>
        <w:t xml:space="preserve"> </w:t>
      </w:r>
      <w:r w:rsidRPr="00FE1787">
        <w:rPr>
          <w:rFonts w:ascii="Verdana" w:hAnsi="Verdana"/>
        </w:rPr>
        <w:t>through Performance Management and Line Management</w:t>
      </w:r>
      <w:r w:rsidRPr="00FE1787">
        <w:rPr>
          <w:rFonts w:ascii="Verdana" w:hAnsi="Verdana"/>
          <w:spacing w:val="-49"/>
        </w:rPr>
        <w:t xml:space="preserve"> </w:t>
      </w:r>
      <w:r w:rsidRPr="00FE1787">
        <w:rPr>
          <w:rFonts w:ascii="Verdana" w:hAnsi="Verdana"/>
        </w:rPr>
        <w:t>Meetings.</w:t>
      </w:r>
    </w:p>
    <w:p w14:paraId="3CF2D8B6" w14:textId="77777777" w:rsidR="00246091" w:rsidRPr="00FE1787" w:rsidRDefault="00246091" w:rsidP="00FE1787">
      <w:pPr>
        <w:pStyle w:val="BodyText"/>
        <w:rPr>
          <w:rFonts w:ascii="Verdana" w:hAnsi="Verdana"/>
        </w:rPr>
      </w:pPr>
    </w:p>
    <w:p w14:paraId="0FB78278" w14:textId="77777777" w:rsidR="00246091" w:rsidRPr="00FE1787" w:rsidRDefault="00246091" w:rsidP="00FE1787">
      <w:pPr>
        <w:pStyle w:val="BodyText"/>
        <w:spacing w:before="7"/>
        <w:rPr>
          <w:rFonts w:ascii="Verdana" w:hAnsi="Verdana"/>
        </w:rPr>
      </w:pPr>
    </w:p>
    <w:p w14:paraId="560E674C" w14:textId="77777777" w:rsidR="00246091" w:rsidRPr="00FE1787" w:rsidRDefault="00EC06E9" w:rsidP="00FE1787">
      <w:pPr>
        <w:pStyle w:val="Heading3"/>
        <w:jc w:val="left"/>
        <w:rPr>
          <w:rFonts w:ascii="Verdana" w:hAnsi="Verdana"/>
        </w:rPr>
      </w:pPr>
      <w:r w:rsidRPr="00FE1787">
        <w:rPr>
          <w:rFonts w:ascii="Verdana" w:hAnsi="Verdana"/>
        </w:rPr>
        <w:t>Special Educational Needs and pupils working at a high level of</w:t>
      </w:r>
      <w:r w:rsidRPr="00FE1787">
        <w:rPr>
          <w:rFonts w:ascii="Verdana" w:hAnsi="Verdana"/>
          <w:spacing w:val="-61"/>
        </w:rPr>
        <w:t xml:space="preserve"> </w:t>
      </w:r>
      <w:r w:rsidRPr="00FE1787">
        <w:rPr>
          <w:rFonts w:ascii="Verdana" w:hAnsi="Verdana"/>
        </w:rPr>
        <w:t>attainment</w:t>
      </w:r>
    </w:p>
    <w:p w14:paraId="0118FA40" w14:textId="77777777" w:rsidR="00246091" w:rsidRPr="00FE1787" w:rsidRDefault="00EC06E9" w:rsidP="00783993">
      <w:pPr>
        <w:pStyle w:val="BodyText"/>
        <w:spacing w:before="183" w:line="254" w:lineRule="auto"/>
        <w:ind w:left="119" w:right="108"/>
        <w:jc w:val="both"/>
        <w:rPr>
          <w:rFonts w:ascii="Verdana" w:hAnsi="Verdana"/>
        </w:rPr>
      </w:pPr>
      <w:r w:rsidRPr="00FE1787">
        <w:rPr>
          <w:rFonts w:ascii="Verdana" w:hAnsi="Verdana"/>
        </w:rPr>
        <w:t xml:space="preserve">Thameside Primary School recognises that most EAL pupils needing support with their English language development do not have SEN needs. However, should SEN needs be identified during assessment, EAL pupils will have </w:t>
      </w:r>
      <w:r w:rsidRPr="00FE1787">
        <w:rPr>
          <w:rFonts w:ascii="Verdana" w:hAnsi="Verdana"/>
        </w:rPr>
        <w:lastRenderedPageBreak/>
        <w:t xml:space="preserve">equal access to appropriate provision in line with the </w:t>
      </w:r>
      <w:r w:rsidRPr="00FE1787">
        <w:rPr>
          <w:rFonts w:ascii="Verdana" w:hAnsi="Verdana"/>
          <w:i/>
        </w:rPr>
        <w:t>SEN Policy</w:t>
      </w:r>
      <w:r w:rsidRPr="00FE1787">
        <w:rPr>
          <w:rFonts w:ascii="Verdana" w:hAnsi="Verdana"/>
        </w:rPr>
        <w:t>.</w:t>
      </w:r>
    </w:p>
    <w:p w14:paraId="1FC39945" w14:textId="77777777" w:rsidR="007A4385" w:rsidRDefault="007A4385" w:rsidP="007A4385">
      <w:pPr>
        <w:pStyle w:val="Heading3"/>
        <w:spacing w:before="1"/>
        <w:ind w:left="0"/>
        <w:jc w:val="left"/>
        <w:rPr>
          <w:rFonts w:ascii="Verdana" w:hAnsi="Verdana"/>
        </w:rPr>
      </w:pPr>
    </w:p>
    <w:p w14:paraId="110C3F6E" w14:textId="77777777" w:rsidR="007A4385" w:rsidRPr="007A4385" w:rsidRDefault="00EC06E9" w:rsidP="007A4385">
      <w:pPr>
        <w:pStyle w:val="Heading3"/>
        <w:spacing w:before="1"/>
        <w:ind w:left="0"/>
        <w:rPr>
          <w:rFonts w:ascii="Verdana" w:hAnsi="Verdana"/>
          <w:b w:val="0"/>
        </w:rPr>
      </w:pPr>
      <w:r w:rsidRPr="007A4385">
        <w:rPr>
          <w:rFonts w:ascii="Verdana" w:hAnsi="Verdana"/>
          <w:b w:val="0"/>
        </w:rPr>
        <w:t xml:space="preserve">Similarly, we </w:t>
      </w:r>
      <w:proofErr w:type="spellStart"/>
      <w:r w:rsidRPr="007A4385">
        <w:rPr>
          <w:rFonts w:ascii="Verdana" w:hAnsi="Verdana"/>
          <w:b w:val="0"/>
        </w:rPr>
        <w:t>recognise</w:t>
      </w:r>
      <w:proofErr w:type="spellEnd"/>
      <w:r w:rsidRPr="007A4385">
        <w:rPr>
          <w:rFonts w:ascii="Verdana" w:hAnsi="Verdana"/>
          <w:b w:val="0"/>
        </w:rPr>
        <w:t xml:space="preserve"> that there may be EAL pupils who are working at a high level </w:t>
      </w:r>
      <w:r w:rsidRPr="007A4385">
        <w:rPr>
          <w:rFonts w:ascii="Verdana" w:hAnsi="Verdana"/>
          <w:b w:val="0"/>
          <w:spacing w:val="-4"/>
        </w:rPr>
        <w:t xml:space="preserve">of </w:t>
      </w:r>
      <w:r w:rsidRPr="007A4385">
        <w:rPr>
          <w:rFonts w:ascii="Verdana" w:hAnsi="Verdana"/>
          <w:b w:val="0"/>
        </w:rPr>
        <w:t>attainment</w:t>
      </w:r>
      <w:r w:rsidRPr="007A4385">
        <w:rPr>
          <w:rFonts w:ascii="Verdana" w:hAnsi="Verdana"/>
          <w:b w:val="0"/>
          <w:spacing w:val="-4"/>
        </w:rPr>
        <w:t xml:space="preserve"> </w:t>
      </w:r>
      <w:r w:rsidRPr="007A4385">
        <w:rPr>
          <w:rFonts w:ascii="Verdana" w:hAnsi="Verdana"/>
          <w:b w:val="0"/>
        </w:rPr>
        <w:t>even</w:t>
      </w:r>
      <w:r w:rsidRPr="007A4385">
        <w:rPr>
          <w:rFonts w:ascii="Verdana" w:hAnsi="Verdana"/>
          <w:b w:val="0"/>
          <w:spacing w:val="-3"/>
        </w:rPr>
        <w:t xml:space="preserve"> </w:t>
      </w:r>
      <w:r w:rsidRPr="007A4385">
        <w:rPr>
          <w:rFonts w:ascii="Verdana" w:hAnsi="Verdana"/>
          <w:b w:val="0"/>
        </w:rPr>
        <w:t>though</w:t>
      </w:r>
      <w:r w:rsidRPr="007A4385">
        <w:rPr>
          <w:rFonts w:ascii="Verdana" w:hAnsi="Verdana"/>
          <w:b w:val="0"/>
          <w:spacing w:val="-3"/>
        </w:rPr>
        <w:t xml:space="preserve"> </w:t>
      </w:r>
      <w:r w:rsidRPr="007A4385">
        <w:rPr>
          <w:rFonts w:ascii="Verdana" w:hAnsi="Verdana"/>
          <w:b w:val="0"/>
        </w:rPr>
        <w:t>they</w:t>
      </w:r>
      <w:r w:rsidRPr="007A4385">
        <w:rPr>
          <w:rFonts w:ascii="Verdana" w:hAnsi="Verdana"/>
          <w:b w:val="0"/>
          <w:spacing w:val="-1"/>
        </w:rPr>
        <w:t xml:space="preserve"> </w:t>
      </w:r>
      <w:r w:rsidRPr="007A4385">
        <w:rPr>
          <w:rFonts w:ascii="Verdana" w:hAnsi="Verdana"/>
          <w:b w:val="0"/>
        </w:rPr>
        <w:t>may</w:t>
      </w:r>
      <w:r w:rsidRPr="007A4385">
        <w:rPr>
          <w:rFonts w:ascii="Verdana" w:hAnsi="Verdana"/>
          <w:b w:val="0"/>
          <w:spacing w:val="-3"/>
        </w:rPr>
        <w:t xml:space="preserve"> </w:t>
      </w:r>
      <w:r w:rsidRPr="007A4385">
        <w:rPr>
          <w:rFonts w:ascii="Verdana" w:hAnsi="Verdana"/>
          <w:b w:val="0"/>
        </w:rPr>
        <w:t>not</w:t>
      </w:r>
      <w:r w:rsidRPr="007A4385">
        <w:rPr>
          <w:rFonts w:ascii="Verdana" w:hAnsi="Verdana"/>
          <w:b w:val="0"/>
          <w:spacing w:val="-7"/>
        </w:rPr>
        <w:t xml:space="preserve"> </w:t>
      </w:r>
      <w:r w:rsidRPr="007A4385">
        <w:rPr>
          <w:rFonts w:ascii="Verdana" w:hAnsi="Verdana"/>
          <w:b w:val="0"/>
        </w:rPr>
        <w:t>be</w:t>
      </w:r>
      <w:r w:rsidRPr="007A4385">
        <w:rPr>
          <w:rFonts w:ascii="Verdana" w:hAnsi="Verdana"/>
          <w:b w:val="0"/>
          <w:spacing w:val="-4"/>
        </w:rPr>
        <w:t xml:space="preserve"> </w:t>
      </w:r>
      <w:r w:rsidRPr="007A4385">
        <w:rPr>
          <w:rFonts w:ascii="Verdana" w:hAnsi="Verdana"/>
          <w:b w:val="0"/>
        </w:rPr>
        <w:t>fully</w:t>
      </w:r>
      <w:r w:rsidRPr="007A4385">
        <w:rPr>
          <w:rFonts w:ascii="Verdana" w:hAnsi="Verdana"/>
          <w:b w:val="0"/>
          <w:spacing w:val="-5"/>
        </w:rPr>
        <w:t xml:space="preserve"> </w:t>
      </w:r>
      <w:r w:rsidRPr="007A4385">
        <w:rPr>
          <w:rFonts w:ascii="Verdana" w:hAnsi="Verdana"/>
          <w:b w:val="0"/>
        </w:rPr>
        <w:t>fluent</w:t>
      </w:r>
      <w:r w:rsidRPr="007A4385">
        <w:rPr>
          <w:rFonts w:ascii="Verdana" w:hAnsi="Verdana"/>
          <w:b w:val="0"/>
          <w:spacing w:val="-4"/>
        </w:rPr>
        <w:t xml:space="preserve"> </w:t>
      </w:r>
      <w:r w:rsidRPr="007A4385">
        <w:rPr>
          <w:rFonts w:ascii="Verdana" w:hAnsi="Verdana"/>
          <w:b w:val="0"/>
        </w:rPr>
        <w:t>in</w:t>
      </w:r>
      <w:r w:rsidRPr="007A4385">
        <w:rPr>
          <w:rFonts w:ascii="Verdana" w:hAnsi="Verdana"/>
          <w:b w:val="0"/>
          <w:spacing w:val="-1"/>
        </w:rPr>
        <w:t xml:space="preserve"> </w:t>
      </w:r>
      <w:r w:rsidRPr="007A4385">
        <w:rPr>
          <w:rFonts w:ascii="Verdana" w:hAnsi="Verdana"/>
          <w:b w:val="0"/>
        </w:rPr>
        <w:t>English.</w:t>
      </w:r>
      <w:r w:rsidRPr="007A4385">
        <w:rPr>
          <w:rFonts w:ascii="Verdana" w:hAnsi="Verdana"/>
          <w:b w:val="0"/>
          <w:spacing w:val="-5"/>
        </w:rPr>
        <w:t xml:space="preserve"> </w:t>
      </w:r>
      <w:r w:rsidRPr="007A4385">
        <w:rPr>
          <w:rFonts w:ascii="Verdana" w:hAnsi="Verdana"/>
          <w:b w:val="0"/>
        </w:rPr>
        <w:t>If</w:t>
      </w:r>
      <w:r w:rsidRPr="007A4385">
        <w:rPr>
          <w:rFonts w:ascii="Verdana" w:hAnsi="Verdana"/>
          <w:b w:val="0"/>
          <w:spacing w:val="-5"/>
        </w:rPr>
        <w:t xml:space="preserve"> </w:t>
      </w:r>
      <w:r w:rsidRPr="007A4385">
        <w:rPr>
          <w:rFonts w:ascii="Verdana" w:hAnsi="Verdana"/>
          <w:b w:val="0"/>
        </w:rPr>
        <w:t>an</w:t>
      </w:r>
      <w:r w:rsidRPr="007A4385">
        <w:rPr>
          <w:rFonts w:ascii="Verdana" w:hAnsi="Verdana"/>
          <w:b w:val="0"/>
          <w:spacing w:val="-4"/>
        </w:rPr>
        <w:t xml:space="preserve"> </w:t>
      </w:r>
      <w:r w:rsidRPr="007A4385">
        <w:rPr>
          <w:rFonts w:ascii="Verdana" w:hAnsi="Verdana"/>
          <w:b w:val="0"/>
        </w:rPr>
        <w:t>EAL</w:t>
      </w:r>
      <w:r w:rsidRPr="007A4385">
        <w:rPr>
          <w:rFonts w:ascii="Verdana" w:hAnsi="Verdana"/>
          <w:b w:val="0"/>
          <w:spacing w:val="-4"/>
        </w:rPr>
        <w:t xml:space="preserve"> </w:t>
      </w:r>
      <w:r w:rsidRPr="007A4385">
        <w:rPr>
          <w:rFonts w:ascii="Verdana" w:hAnsi="Verdana"/>
          <w:b w:val="0"/>
        </w:rPr>
        <w:t>pupil</w:t>
      </w:r>
      <w:r w:rsidRPr="007A4385">
        <w:rPr>
          <w:rFonts w:ascii="Verdana" w:hAnsi="Verdana"/>
          <w:b w:val="0"/>
          <w:spacing w:val="-6"/>
        </w:rPr>
        <w:t xml:space="preserve"> </w:t>
      </w:r>
      <w:r w:rsidRPr="007A4385">
        <w:rPr>
          <w:rFonts w:ascii="Verdana" w:hAnsi="Verdana"/>
          <w:b w:val="0"/>
        </w:rPr>
        <w:t>is</w:t>
      </w:r>
      <w:r w:rsidRPr="007A4385">
        <w:rPr>
          <w:rFonts w:ascii="Verdana" w:hAnsi="Verdana"/>
          <w:b w:val="0"/>
          <w:spacing w:val="-5"/>
        </w:rPr>
        <w:t xml:space="preserve"> </w:t>
      </w:r>
      <w:r w:rsidRPr="007A4385">
        <w:rPr>
          <w:rFonts w:ascii="Verdana" w:hAnsi="Verdana"/>
          <w:b w:val="0"/>
        </w:rPr>
        <w:t>identified as More Able, Gifted or Talented, he/she will have equal access to the school’s MAGT provision.</w:t>
      </w:r>
      <w:r w:rsidR="007A4385" w:rsidRPr="007A4385">
        <w:rPr>
          <w:rFonts w:ascii="Verdana" w:hAnsi="Verdana"/>
          <w:b w:val="0"/>
        </w:rPr>
        <w:t xml:space="preserve"> </w:t>
      </w:r>
    </w:p>
    <w:p w14:paraId="0562CB0E" w14:textId="77777777" w:rsidR="007A4385" w:rsidRDefault="007A4385" w:rsidP="007A4385">
      <w:pPr>
        <w:pStyle w:val="Heading3"/>
        <w:spacing w:before="1"/>
        <w:ind w:left="0"/>
        <w:jc w:val="left"/>
        <w:rPr>
          <w:rFonts w:ascii="Verdana" w:hAnsi="Verdana"/>
        </w:rPr>
      </w:pPr>
    </w:p>
    <w:p w14:paraId="34CE0A41" w14:textId="77777777" w:rsidR="007A4385" w:rsidRDefault="007A4385" w:rsidP="007A4385">
      <w:pPr>
        <w:pStyle w:val="Heading3"/>
        <w:spacing w:before="1"/>
        <w:ind w:left="0"/>
        <w:jc w:val="left"/>
        <w:rPr>
          <w:rFonts w:ascii="Verdana" w:hAnsi="Verdana"/>
        </w:rPr>
      </w:pPr>
    </w:p>
    <w:p w14:paraId="57FE8589" w14:textId="77777777" w:rsidR="007A4385" w:rsidRPr="00FE1787" w:rsidRDefault="007A4385" w:rsidP="007A4385">
      <w:pPr>
        <w:pStyle w:val="Heading3"/>
        <w:spacing w:before="1"/>
        <w:ind w:left="0"/>
        <w:jc w:val="left"/>
        <w:rPr>
          <w:rFonts w:ascii="Verdana" w:hAnsi="Verdana"/>
        </w:rPr>
      </w:pPr>
      <w:r w:rsidRPr="00FE1787">
        <w:rPr>
          <w:rFonts w:ascii="Verdana" w:hAnsi="Verdana"/>
        </w:rPr>
        <w:t>Home/ School Parent Partnership</w:t>
      </w:r>
    </w:p>
    <w:p w14:paraId="62EBF3C5" w14:textId="77777777" w:rsidR="007A4385" w:rsidRPr="00FE1787" w:rsidRDefault="007A4385" w:rsidP="007A4385">
      <w:pPr>
        <w:pStyle w:val="BodyText"/>
        <w:spacing w:before="4" w:line="259" w:lineRule="auto"/>
        <w:ind w:left="119" w:right="107"/>
        <w:rPr>
          <w:rFonts w:ascii="Verdana" w:hAnsi="Verdana"/>
        </w:rPr>
      </w:pPr>
    </w:p>
    <w:p w14:paraId="15A08E8A" w14:textId="77777777" w:rsidR="007A4385" w:rsidRPr="00FE1787" w:rsidRDefault="007A4385" w:rsidP="007A4385">
      <w:pPr>
        <w:pStyle w:val="BodyText"/>
        <w:spacing w:before="4" w:line="259" w:lineRule="auto"/>
        <w:ind w:right="107"/>
        <w:jc w:val="both"/>
        <w:rPr>
          <w:rFonts w:ascii="Verdana" w:hAnsi="Verdana"/>
        </w:rPr>
      </w:pPr>
      <w:r w:rsidRPr="00FE1787">
        <w:rPr>
          <w:rFonts w:ascii="Verdana" w:hAnsi="Verdana"/>
        </w:rPr>
        <w:t>Thameside Primary School recognises the paramount importance of a positive partnership with parents, carers and the wider community. We strive to encourage parental and community involvement by:</w:t>
      </w:r>
    </w:p>
    <w:p w14:paraId="09E83DF4" w14:textId="77777777" w:rsidR="0078511F" w:rsidRDefault="007A4385" w:rsidP="00525636">
      <w:pPr>
        <w:pStyle w:val="ListParagraph"/>
        <w:numPr>
          <w:ilvl w:val="0"/>
          <w:numId w:val="1"/>
        </w:numPr>
        <w:tabs>
          <w:tab w:val="left" w:pos="840"/>
        </w:tabs>
        <w:spacing w:before="3" w:line="256" w:lineRule="auto"/>
        <w:ind w:right="733"/>
        <w:rPr>
          <w:rFonts w:ascii="Verdana" w:hAnsi="Verdana"/>
        </w:rPr>
      </w:pPr>
      <w:r w:rsidRPr="0078511F">
        <w:rPr>
          <w:rFonts w:ascii="Verdana" w:hAnsi="Verdana"/>
        </w:rPr>
        <w:t xml:space="preserve">Providing a welcoming induction process for newly arrived pupils and their families/carers  </w:t>
      </w:r>
    </w:p>
    <w:p w14:paraId="636B712F" w14:textId="13B10A63" w:rsidR="00246091" w:rsidRPr="0078511F" w:rsidRDefault="00EC06E9" w:rsidP="00525636">
      <w:pPr>
        <w:pStyle w:val="ListParagraph"/>
        <w:numPr>
          <w:ilvl w:val="0"/>
          <w:numId w:val="1"/>
        </w:numPr>
        <w:tabs>
          <w:tab w:val="left" w:pos="840"/>
        </w:tabs>
        <w:spacing w:before="3" w:line="256" w:lineRule="auto"/>
        <w:ind w:right="733"/>
        <w:rPr>
          <w:rFonts w:ascii="Verdana" w:hAnsi="Verdana"/>
        </w:rPr>
      </w:pPr>
      <w:r w:rsidRPr="0078511F">
        <w:rPr>
          <w:rFonts w:ascii="Verdana" w:hAnsi="Verdana"/>
        </w:rPr>
        <w:t>Providing a comfortable and welcoming environment where parents/carers can discuss any</w:t>
      </w:r>
      <w:r w:rsidRPr="0078511F">
        <w:rPr>
          <w:rFonts w:ascii="Verdana" w:hAnsi="Verdana"/>
          <w:spacing w:val="-10"/>
        </w:rPr>
        <w:t xml:space="preserve"> </w:t>
      </w:r>
      <w:r w:rsidRPr="0078511F">
        <w:rPr>
          <w:rFonts w:ascii="Verdana" w:hAnsi="Verdana"/>
        </w:rPr>
        <w:t>concerns</w:t>
      </w:r>
    </w:p>
    <w:p w14:paraId="5692092D" w14:textId="77777777" w:rsidR="00246091" w:rsidRPr="00FE1787" w:rsidRDefault="00783993" w:rsidP="00FE1787">
      <w:pPr>
        <w:pStyle w:val="ListParagraph"/>
        <w:numPr>
          <w:ilvl w:val="0"/>
          <w:numId w:val="1"/>
        </w:numPr>
        <w:tabs>
          <w:tab w:val="left" w:pos="840"/>
        </w:tabs>
        <w:spacing w:before="164"/>
        <w:rPr>
          <w:rFonts w:ascii="Verdana" w:hAnsi="Verdana"/>
        </w:rPr>
      </w:pPr>
      <w:r>
        <w:rPr>
          <w:rFonts w:ascii="Verdana" w:hAnsi="Verdana"/>
        </w:rPr>
        <w:t>Ensuring</w:t>
      </w:r>
      <w:r w:rsidR="00EC06E9" w:rsidRPr="00FE1787">
        <w:rPr>
          <w:rFonts w:ascii="Verdana" w:hAnsi="Verdana"/>
          <w:spacing w:val="-6"/>
        </w:rPr>
        <w:t xml:space="preserve"> </w:t>
      </w:r>
      <w:r w:rsidR="00EC06E9" w:rsidRPr="00FE1787">
        <w:rPr>
          <w:rFonts w:ascii="Verdana" w:hAnsi="Verdana"/>
        </w:rPr>
        <w:t>shared</w:t>
      </w:r>
      <w:r w:rsidR="00EC06E9" w:rsidRPr="00FE1787">
        <w:rPr>
          <w:rFonts w:ascii="Verdana" w:hAnsi="Verdana"/>
          <w:spacing w:val="-5"/>
        </w:rPr>
        <w:t xml:space="preserve"> </w:t>
      </w:r>
      <w:r w:rsidR="00EC06E9" w:rsidRPr="00FE1787">
        <w:rPr>
          <w:rFonts w:ascii="Verdana" w:hAnsi="Verdana"/>
        </w:rPr>
        <w:t>knowledge</w:t>
      </w:r>
      <w:r w:rsidR="00EC06E9" w:rsidRPr="00FE1787">
        <w:rPr>
          <w:rFonts w:ascii="Verdana" w:hAnsi="Verdana"/>
          <w:spacing w:val="-3"/>
        </w:rPr>
        <w:t xml:space="preserve"> </w:t>
      </w:r>
      <w:r w:rsidR="00EC06E9" w:rsidRPr="00FE1787">
        <w:rPr>
          <w:rFonts w:ascii="Verdana" w:hAnsi="Verdana"/>
        </w:rPr>
        <w:t>and</w:t>
      </w:r>
      <w:r w:rsidR="00EC06E9" w:rsidRPr="00FE1787">
        <w:rPr>
          <w:rFonts w:ascii="Verdana" w:hAnsi="Verdana"/>
          <w:spacing w:val="-5"/>
        </w:rPr>
        <w:t xml:space="preserve"> </w:t>
      </w:r>
      <w:r w:rsidR="00EC06E9" w:rsidRPr="00FE1787">
        <w:rPr>
          <w:rFonts w:ascii="Verdana" w:hAnsi="Verdana"/>
        </w:rPr>
        <w:t>support</w:t>
      </w:r>
      <w:r w:rsidR="00EC06E9" w:rsidRPr="00FE1787">
        <w:rPr>
          <w:rFonts w:ascii="Verdana" w:hAnsi="Verdana"/>
          <w:spacing w:val="-5"/>
        </w:rPr>
        <w:t xml:space="preserve"> </w:t>
      </w:r>
      <w:r w:rsidR="00EC06E9" w:rsidRPr="00FE1787">
        <w:rPr>
          <w:rFonts w:ascii="Verdana" w:hAnsi="Verdana"/>
        </w:rPr>
        <w:t>via</w:t>
      </w:r>
      <w:r w:rsidR="00EC06E9" w:rsidRPr="00FE1787">
        <w:rPr>
          <w:rFonts w:ascii="Verdana" w:hAnsi="Verdana"/>
          <w:spacing w:val="-6"/>
        </w:rPr>
        <w:t xml:space="preserve"> </w:t>
      </w:r>
      <w:r w:rsidR="00EC06E9" w:rsidRPr="00FE1787">
        <w:rPr>
          <w:rFonts w:ascii="Verdana" w:hAnsi="Verdana"/>
        </w:rPr>
        <w:t>review</w:t>
      </w:r>
      <w:r w:rsidR="00EC06E9" w:rsidRPr="00FE1787">
        <w:rPr>
          <w:rFonts w:ascii="Verdana" w:hAnsi="Verdana"/>
          <w:spacing w:val="-2"/>
        </w:rPr>
        <w:t xml:space="preserve"> </w:t>
      </w:r>
      <w:r w:rsidR="00EC06E9" w:rsidRPr="00FE1787">
        <w:rPr>
          <w:rFonts w:ascii="Verdana" w:hAnsi="Verdana"/>
        </w:rPr>
        <w:t>meetings</w:t>
      </w:r>
      <w:r w:rsidR="00EC06E9" w:rsidRPr="00FE1787">
        <w:rPr>
          <w:rFonts w:ascii="Verdana" w:hAnsi="Verdana"/>
          <w:spacing w:val="-4"/>
        </w:rPr>
        <w:t xml:space="preserve"> </w:t>
      </w:r>
      <w:r w:rsidR="00EC06E9" w:rsidRPr="00FE1787">
        <w:rPr>
          <w:rFonts w:ascii="Verdana" w:hAnsi="Verdana"/>
        </w:rPr>
        <w:t>and</w:t>
      </w:r>
      <w:r w:rsidR="00EC06E9" w:rsidRPr="00FE1787">
        <w:rPr>
          <w:rFonts w:ascii="Verdana" w:hAnsi="Verdana"/>
          <w:spacing w:val="-5"/>
        </w:rPr>
        <w:t xml:space="preserve"> </w:t>
      </w:r>
      <w:r w:rsidR="00EC06E9" w:rsidRPr="00FE1787">
        <w:rPr>
          <w:rFonts w:ascii="Verdana" w:hAnsi="Verdana"/>
        </w:rPr>
        <w:t>parent</w:t>
      </w:r>
      <w:r w:rsidR="00EC06E9" w:rsidRPr="00FE1787">
        <w:rPr>
          <w:rFonts w:ascii="Verdana" w:hAnsi="Verdana"/>
          <w:spacing w:val="-25"/>
        </w:rPr>
        <w:t xml:space="preserve"> </w:t>
      </w:r>
      <w:r w:rsidR="00EC06E9" w:rsidRPr="00FE1787">
        <w:rPr>
          <w:rFonts w:ascii="Verdana" w:hAnsi="Verdana"/>
        </w:rPr>
        <w:t>evenings</w:t>
      </w:r>
    </w:p>
    <w:p w14:paraId="5DBB1267" w14:textId="77777777" w:rsidR="00246091" w:rsidRPr="00FE1787" w:rsidRDefault="00EC06E9" w:rsidP="00FE1787">
      <w:pPr>
        <w:pStyle w:val="ListParagraph"/>
        <w:numPr>
          <w:ilvl w:val="0"/>
          <w:numId w:val="1"/>
        </w:numPr>
        <w:tabs>
          <w:tab w:val="left" w:pos="840"/>
        </w:tabs>
        <w:spacing w:before="185" w:line="256" w:lineRule="auto"/>
        <w:ind w:right="150"/>
        <w:rPr>
          <w:rFonts w:ascii="Verdana" w:hAnsi="Verdana"/>
        </w:rPr>
      </w:pPr>
      <w:r w:rsidRPr="00FE1787">
        <w:rPr>
          <w:rFonts w:ascii="Verdana" w:hAnsi="Verdana"/>
        </w:rPr>
        <w:t>Using</w:t>
      </w:r>
      <w:r w:rsidRPr="00FE1787">
        <w:rPr>
          <w:rFonts w:ascii="Verdana" w:hAnsi="Verdana"/>
          <w:spacing w:val="-18"/>
        </w:rPr>
        <w:t xml:space="preserve"> </w:t>
      </w:r>
      <w:r w:rsidRPr="00FE1787">
        <w:rPr>
          <w:rFonts w:ascii="Verdana" w:hAnsi="Verdana"/>
        </w:rPr>
        <w:t>plain</w:t>
      </w:r>
      <w:r w:rsidRPr="00FE1787">
        <w:rPr>
          <w:rFonts w:ascii="Verdana" w:hAnsi="Verdana"/>
          <w:spacing w:val="-19"/>
        </w:rPr>
        <w:t xml:space="preserve"> </w:t>
      </w:r>
      <w:r w:rsidRPr="00FE1787">
        <w:rPr>
          <w:rFonts w:ascii="Verdana" w:hAnsi="Verdana"/>
        </w:rPr>
        <w:t>English</w:t>
      </w:r>
      <w:r w:rsidRPr="00FE1787">
        <w:rPr>
          <w:rFonts w:ascii="Verdana" w:hAnsi="Verdana"/>
          <w:spacing w:val="-18"/>
        </w:rPr>
        <w:t xml:space="preserve"> </w:t>
      </w:r>
      <w:r w:rsidRPr="00FE1787">
        <w:rPr>
          <w:rFonts w:ascii="Verdana" w:hAnsi="Verdana"/>
        </w:rPr>
        <w:t>and</w:t>
      </w:r>
      <w:r w:rsidRPr="00FE1787">
        <w:rPr>
          <w:rFonts w:ascii="Verdana" w:hAnsi="Verdana"/>
          <w:spacing w:val="-17"/>
        </w:rPr>
        <w:t xml:space="preserve"> </w:t>
      </w:r>
      <w:r w:rsidRPr="00FE1787">
        <w:rPr>
          <w:rFonts w:ascii="Verdana" w:hAnsi="Verdana"/>
        </w:rPr>
        <w:t>translators</w:t>
      </w:r>
      <w:r w:rsidRPr="00FE1787">
        <w:rPr>
          <w:rFonts w:ascii="Verdana" w:hAnsi="Verdana"/>
          <w:spacing w:val="-18"/>
        </w:rPr>
        <w:t xml:space="preserve"> </w:t>
      </w:r>
      <w:r w:rsidRPr="00FE1787">
        <w:rPr>
          <w:rFonts w:ascii="Verdana" w:hAnsi="Verdana"/>
        </w:rPr>
        <w:t>and</w:t>
      </w:r>
      <w:r w:rsidRPr="00FE1787">
        <w:rPr>
          <w:rFonts w:ascii="Verdana" w:hAnsi="Verdana"/>
          <w:spacing w:val="-22"/>
        </w:rPr>
        <w:t xml:space="preserve"> </w:t>
      </w:r>
      <w:r w:rsidRPr="00FE1787">
        <w:rPr>
          <w:rFonts w:ascii="Verdana" w:hAnsi="Verdana"/>
        </w:rPr>
        <w:t>interpreters,</w:t>
      </w:r>
      <w:r w:rsidRPr="00FE1787">
        <w:rPr>
          <w:rFonts w:ascii="Verdana" w:hAnsi="Verdana"/>
          <w:spacing w:val="-20"/>
        </w:rPr>
        <w:t xml:space="preserve"> </w:t>
      </w:r>
      <w:r w:rsidRPr="00FE1787">
        <w:rPr>
          <w:rFonts w:ascii="Verdana" w:hAnsi="Verdana"/>
        </w:rPr>
        <w:t>where</w:t>
      </w:r>
      <w:r w:rsidRPr="00FE1787">
        <w:rPr>
          <w:rFonts w:ascii="Verdana" w:hAnsi="Verdana"/>
          <w:spacing w:val="-17"/>
        </w:rPr>
        <w:t xml:space="preserve"> </w:t>
      </w:r>
      <w:r w:rsidRPr="00FE1787">
        <w:rPr>
          <w:rFonts w:ascii="Verdana" w:hAnsi="Verdana"/>
        </w:rPr>
        <w:t>appropriate</w:t>
      </w:r>
      <w:r w:rsidRPr="00FE1787">
        <w:rPr>
          <w:rFonts w:ascii="Verdana" w:hAnsi="Verdana"/>
          <w:spacing w:val="-21"/>
        </w:rPr>
        <w:t xml:space="preserve"> </w:t>
      </w:r>
      <w:r w:rsidRPr="00FE1787">
        <w:rPr>
          <w:rFonts w:ascii="Verdana" w:hAnsi="Verdana"/>
        </w:rPr>
        <w:t>and</w:t>
      </w:r>
      <w:r w:rsidRPr="00FE1787">
        <w:rPr>
          <w:rFonts w:ascii="Verdana" w:hAnsi="Verdana"/>
          <w:spacing w:val="-17"/>
        </w:rPr>
        <w:t xml:space="preserve"> </w:t>
      </w:r>
      <w:r w:rsidRPr="00FE1787">
        <w:rPr>
          <w:rFonts w:ascii="Verdana" w:hAnsi="Verdana"/>
        </w:rPr>
        <w:t>available, to ensure good spoken and written</w:t>
      </w:r>
      <w:r w:rsidRPr="00FE1787">
        <w:rPr>
          <w:rFonts w:ascii="Verdana" w:hAnsi="Verdana"/>
          <w:spacing w:val="-28"/>
        </w:rPr>
        <w:t xml:space="preserve"> </w:t>
      </w:r>
      <w:r w:rsidRPr="00FE1787">
        <w:rPr>
          <w:rFonts w:ascii="Verdana" w:hAnsi="Verdana"/>
        </w:rPr>
        <w:t>communications</w:t>
      </w:r>
    </w:p>
    <w:p w14:paraId="52EED508" w14:textId="77777777" w:rsidR="00783993" w:rsidRDefault="00EC06E9" w:rsidP="00783993">
      <w:pPr>
        <w:pStyle w:val="ListParagraph"/>
        <w:numPr>
          <w:ilvl w:val="0"/>
          <w:numId w:val="1"/>
        </w:numPr>
        <w:tabs>
          <w:tab w:val="left" w:pos="840"/>
        </w:tabs>
        <w:spacing w:before="161" w:line="256" w:lineRule="auto"/>
        <w:ind w:right="1202"/>
        <w:rPr>
          <w:rFonts w:ascii="Verdana" w:hAnsi="Verdana"/>
        </w:rPr>
      </w:pPr>
      <w:r w:rsidRPr="00FE1787">
        <w:rPr>
          <w:rFonts w:ascii="Verdana" w:hAnsi="Verdana"/>
        </w:rPr>
        <w:t>Taking into account parents’ knowledge, views and</w:t>
      </w:r>
      <w:r w:rsidRPr="00FE1787">
        <w:rPr>
          <w:rFonts w:ascii="Verdana" w:hAnsi="Verdana"/>
          <w:spacing w:val="-20"/>
        </w:rPr>
        <w:t xml:space="preserve"> </w:t>
      </w:r>
      <w:r w:rsidRPr="00FE1787">
        <w:rPr>
          <w:rFonts w:ascii="Verdana" w:hAnsi="Verdana"/>
        </w:rPr>
        <w:t>attitudes</w:t>
      </w:r>
      <w:r w:rsidR="00783993" w:rsidRPr="00783993">
        <w:rPr>
          <w:rFonts w:ascii="Verdana" w:hAnsi="Verdana"/>
        </w:rPr>
        <w:t xml:space="preserve"> </w:t>
      </w:r>
    </w:p>
    <w:p w14:paraId="6F368BE8" w14:textId="77777777" w:rsidR="00246091" w:rsidRPr="00FE1787" w:rsidRDefault="00EC06E9" w:rsidP="00FE1787">
      <w:pPr>
        <w:pStyle w:val="ListParagraph"/>
        <w:numPr>
          <w:ilvl w:val="0"/>
          <w:numId w:val="1"/>
        </w:numPr>
        <w:tabs>
          <w:tab w:val="left" w:pos="840"/>
        </w:tabs>
        <w:spacing w:before="183" w:line="259" w:lineRule="auto"/>
        <w:ind w:right="145"/>
        <w:rPr>
          <w:rFonts w:ascii="Verdana" w:hAnsi="Verdana"/>
        </w:rPr>
      </w:pPr>
      <w:r w:rsidRPr="00FE1787">
        <w:rPr>
          <w:rFonts w:ascii="Verdana" w:hAnsi="Verdana"/>
        </w:rPr>
        <w:t>Providing</w:t>
      </w:r>
      <w:r w:rsidRPr="00FE1787">
        <w:rPr>
          <w:rFonts w:ascii="Verdana" w:hAnsi="Verdana"/>
          <w:spacing w:val="-10"/>
        </w:rPr>
        <w:t xml:space="preserve"> </w:t>
      </w:r>
      <w:r w:rsidRPr="00FE1787">
        <w:rPr>
          <w:rFonts w:ascii="Verdana" w:hAnsi="Verdana"/>
        </w:rPr>
        <w:t>parents</w:t>
      </w:r>
      <w:r w:rsidRPr="00FE1787">
        <w:rPr>
          <w:rFonts w:ascii="Verdana" w:hAnsi="Verdana"/>
          <w:spacing w:val="-12"/>
        </w:rPr>
        <w:t xml:space="preserve"> </w:t>
      </w:r>
      <w:r w:rsidRPr="00FE1787">
        <w:rPr>
          <w:rFonts w:ascii="Verdana" w:hAnsi="Verdana"/>
        </w:rPr>
        <w:t>with</w:t>
      </w:r>
      <w:r w:rsidRPr="00FE1787">
        <w:rPr>
          <w:rFonts w:ascii="Verdana" w:hAnsi="Verdana"/>
          <w:spacing w:val="-11"/>
        </w:rPr>
        <w:t xml:space="preserve"> </w:t>
      </w:r>
      <w:r w:rsidRPr="00FE1787">
        <w:rPr>
          <w:rFonts w:ascii="Verdana" w:hAnsi="Verdana"/>
        </w:rPr>
        <w:t>information</w:t>
      </w:r>
      <w:r w:rsidRPr="00FE1787">
        <w:rPr>
          <w:rFonts w:ascii="Verdana" w:hAnsi="Verdana"/>
          <w:spacing w:val="-11"/>
        </w:rPr>
        <w:t xml:space="preserve"> </w:t>
      </w:r>
      <w:r w:rsidRPr="00FE1787">
        <w:rPr>
          <w:rFonts w:ascii="Verdana" w:hAnsi="Verdana"/>
        </w:rPr>
        <w:t>on</w:t>
      </w:r>
      <w:r w:rsidRPr="00FE1787">
        <w:rPr>
          <w:rFonts w:ascii="Verdana" w:hAnsi="Verdana"/>
          <w:spacing w:val="-16"/>
        </w:rPr>
        <w:t xml:space="preserve"> </w:t>
      </w:r>
      <w:r w:rsidRPr="00FE1787">
        <w:rPr>
          <w:rFonts w:ascii="Verdana" w:hAnsi="Verdana"/>
        </w:rPr>
        <w:t>school</w:t>
      </w:r>
      <w:r w:rsidRPr="00FE1787">
        <w:rPr>
          <w:rFonts w:ascii="Verdana" w:hAnsi="Verdana"/>
          <w:spacing w:val="-11"/>
        </w:rPr>
        <w:t xml:space="preserve"> </w:t>
      </w:r>
      <w:r w:rsidRPr="00FE1787">
        <w:rPr>
          <w:rFonts w:ascii="Verdana" w:hAnsi="Verdana"/>
        </w:rPr>
        <w:t>policy,</w:t>
      </w:r>
      <w:r w:rsidRPr="00FE1787">
        <w:rPr>
          <w:rFonts w:ascii="Verdana" w:hAnsi="Verdana"/>
          <w:spacing w:val="-12"/>
        </w:rPr>
        <w:t xml:space="preserve"> </w:t>
      </w:r>
      <w:r w:rsidRPr="00FE1787">
        <w:rPr>
          <w:rFonts w:ascii="Verdana" w:hAnsi="Verdana"/>
        </w:rPr>
        <w:t>support</w:t>
      </w:r>
      <w:r w:rsidRPr="00FE1787">
        <w:rPr>
          <w:rFonts w:ascii="Verdana" w:hAnsi="Verdana"/>
          <w:spacing w:val="-11"/>
        </w:rPr>
        <w:t xml:space="preserve"> </w:t>
      </w:r>
      <w:r w:rsidRPr="00FE1787">
        <w:rPr>
          <w:rFonts w:ascii="Verdana" w:hAnsi="Verdana"/>
        </w:rPr>
        <w:t>and</w:t>
      </w:r>
      <w:r w:rsidRPr="00FE1787">
        <w:rPr>
          <w:rFonts w:ascii="Verdana" w:hAnsi="Verdana"/>
          <w:spacing w:val="-16"/>
        </w:rPr>
        <w:t xml:space="preserve"> </w:t>
      </w:r>
      <w:r w:rsidRPr="00FE1787">
        <w:rPr>
          <w:rFonts w:ascii="Verdana" w:hAnsi="Verdana"/>
        </w:rPr>
        <w:t>services</w:t>
      </w:r>
      <w:r w:rsidRPr="00FE1787">
        <w:rPr>
          <w:rFonts w:ascii="Verdana" w:hAnsi="Verdana"/>
          <w:spacing w:val="-9"/>
        </w:rPr>
        <w:t xml:space="preserve"> </w:t>
      </w:r>
      <w:r w:rsidRPr="00FE1787">
        <w:rPr>
          <w:rFonts w:ascii="Verdana" w:hAnsi="Verdana"/>
        </w:rPr>
        <w:t>provided</w:t>
      </w:r>
      <w:r w:rsidRPr="00FE1787">
        <w:rPr>
          <w:rFonts w:ascii="Verdana" w:hAnsi="Verdana"/>
          <w:spacing w:val="-16"/>
        </w:rPr>
        <w:t xml:space="preserve"> </w:t>
      </w:r>
      <w:r w:rsidRPr="00FE1787">
        <w:rPr>
          <w:rFonts w:ascii="Verdana" w:hAnsi="Verdana"/>
        </w:rPr>
        <w:t>by the</w:t>
      </w:r>
      <w:r w:rsidRPr="00FE1787">
        <w:rPr>
          <w:rFonts w:ascii="Verdana" w:hAnsi="Verdana"/>
          <w:spacing w:val="-1"/>
        </w:rPr>
        <w:t xml:space="preserve"> </w:t>
      </w:r>
      <w:r w:rsidRPr="00FE1787">
        <w:rPr>
          <w:rFonts w:ascii="Verdana" w:hAnsi="Verdana"/>
        </w:rPr>
        <w:t>school</w:t>
      </w:r>
    </w:p>
    <w:p w14:paraId="5997CC1D" w14:textId="7F13AAA5" w:rsidR="00783993" w:rsidRPr="00D0643C" w:rsidRDefault="00EC06E9" w:rsidP="00A4695D">
      <w:pPr>
        <w:pStyle w:val="ListParagraph"/>
        <w:numPr>
          <w:ilvl w:val="0"/>
          <w:numId w:val="1"/>
        </w:numPr>
        <w:tabs>
          <w:tab w:val="left" w:pos="840"/>
        </w:tabs>
        <w:spacing w:before="161" w:line="259" w:lineRule="auto"/>
        <w:ind w:right="995" w:firstLine="0"/>
        <w:rPr>
          <w:rFonts w:ascii="Verdana" w:hAnsi="Verdana"/>
        </w:rPr>
      </w:pPr>
      <w:r w:rsidRPr="00D0643C">
        <w:rPr>
          <w:rFonts w:ascii="Verdana" w:hAnsi="Verdana"/>
        </w:rPr>
        <w:t>Celebrating and acknowledging the achievements of EAL pupils in the wider community</w:t>
      </w:r>
      <w:r w:rsidR="00D0643C">
        <w:rPr>
          <w:rFonts w:ascii="Verdana" w:hAnsi="Verdana"/>
        </w:rPr>
        <w:br/>
      </w:r>
    </w:p>
    <w:p w14:paraId="45633D5B" w14:textId="77777777" w:rsidR="00246091" w:rsidRPr="00FE1787" w:rsidRDefault="00EC06E9" w:rsidP="00FE1787">
      <w:pPr>
        <w:pStyle w:val="ListParagraph"/>
        <w:numPr>
          <w:ilvl w:val="0"/>
          <w:numId w:val="1"/>
        </w:numPr>
        <w:tabs>
          <w:tab w:val="left" w:pos="840"/>
        </w:tabs>
        <w:spacing w:before="4" w:line="256" w:lineRule="auto"/>
        <w:ind w:right="164"/>
        <w:rPr>
          <w:rFonts w:ascii="Verdana" w:hAnsi="Verdana"/>
        </w:rPr>
      </w:pPr>
      <w:r w:rsidRPr="00FE1787">
        <w:rPr>
          <w:rFonts w:ascii="Verdana" w:hAnsi="Verdana"/>
        </w:rPr>
        <w:t>Enlisting the help of parents with home activities designed to reinforce work in school, and help parents understand how they can support their children at</w:t>
      </w:r>
      <w:r w:rsidRPr="00FE1787">
        <w:rPr>
          <w:rFonts w:ascii="Verdana" w:hAnsi="Verdana"/>
          <w:spacing w:val="-37"/>
        </w:rPr>
        <w:t xml:space="preserve"> </w:t>
      </w:r>
      <w:r w:rsidRPr="00FE1787">
        <w:rPr>
          <w:rFonts w:ascii="Verdana" w:hAnsi="Verdana"/>
        </w:rPr>
        <w:t>home</w:t>
      </w:r>
      <w:r w:rsidR="007A4385">
        <w:rPr>
          <w:rFonts w:ascii="Verdana" w:hAnsi="Verdana"/>
        </w:rPr>
        <w:t>.</w:t>
      </w:r>
    </w:p>
    <w:sectPr w:rsidR="00246091" w:rsidRPr="00FE1787">
      <w:pgSz w:w="11920" w:h="1685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AA1"/>
    <w:multiLevelType w:val="hybridMultilevel"/>
    <w:tmpl w:val="1FD69B34"/>
    <w:lvl w:ilvl="0" w:tplc="080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B88ECB6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5FAA5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28EED0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D48966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5F42F5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84CF09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F52938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DA83AA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B041622"/>
    <w:multiLevelType w:val="hybridMultilevel"/>
    <w:tmpl w:val="503A4852"/>
    <w:lvl w:ilvl="0" w:tplc="080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90F13C">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2B4F72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8C278A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CE96C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99EA8B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EC01D9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CC2D0F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78EE94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BD90B66"/>
    <w:multiLevelType w:val="hybridMultilevel"/>
    <w:tmpl w:val="1BBE9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622648"/>
    <w:multiLevelType w:val="hybridMultilevel"/>
    <w:tmpl w:val="A56C8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AE2E8C"/>
    <w:multiLevelType w:val="hybridMultilevel"/>
    <w:tmpl w:val="FB466C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08508B5"/>
    <w:multiLevelType w:val="hybridMultilevel"/>
    <w:tmpl w:val="8CFE8410"/>
    <w:lvl w:ilvl="0" w:tplc="1D3A8DAE">
      <w:start w:val="1"/>
      <w:numFmt w:val="decimal"/>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1">
      <w:start w:val="1"/>
      <w:numFmt w:val="bullet"/>
      <w:lvlText w:val=""/>
      <w:lvlJc w:val="left"/>
      <w:pPr>
        <w:ind w:left="144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2" w:tplc="2EA25D1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9241D2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E7E72F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AE6DD1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6F683D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74A157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2A6F32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979260C"/>
    <w:multiLevelType w:val="hybridMultilevel"/>
    <w:tmpl w:val="BA887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78728F"/>
    <w:multiLevelType w:val="hybridMultilevel"/>
    <w:tmpl w:val="4A3EA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560D21"/>
    <w:multiLevelType w:val="hybridMultilevel"/>
    <w:tmpl w:val="B0D45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FE0B7B"/>
    <w:multiLevelType w:val="hybridMultilevel"/>
    <w:tmpl w:val="1DF6B4E2"/>
    <w:lvl w:ilvl="0" w:tplc="F0CC77E8">
      <w:start w:val="1"/>
      <w:numFmt w:val="bullet"/>
      <w:lvlText w:val=""/>
      <w:lvlJc w:val="left"/>
      <w:pPr>
        <w:ind w:left="839" w:hanging="360"/>
      </w:pPr>
      <w:rPr>
        <w:rFonts w:ascii="Symbol" w:eastAsia="Symbol" w:hAnsi="Symbol" w:cs="Symbol" w:hint="default"/>
        <w:w w:val="100"/>
        <w:sz w:val="22"/>
        <w:szCs w:val="22"/>
      </w:rPr>
    </w:lvl>
    <w:lvl w:ilvl="1" w:tplc="A0E61E4A">
      <w:start w:val="1"/>
      <w:numFmt w:val="bullet"/>
      <w:lvlText w:val=""/>
      <w:lvlJc w:val="left"/>
      <w:pPr>
        <w:ind w:left="940" w:hanging="363"/>
      </w:pPr>
      <w:rPr>
        <w:rFonts w:ascii="Wingdings" w:eastAsia="Wingdings" w:hAnsi="Wingdings" w:cs="Wingdings" w:hint="default"/>
        <w:w w:val="100"/>
        <w:sz w:val="24"/>
        <w:szCs w:val="24"/>
      </w:rPr>
    </w:lvl>
    <w:lvl w:ilvl="2" w:tplc="51C6B292">
      <w:start w:val="1"/>
      <w:numFmt w:val="bullet"/>
      <w:lvlText w:val="•"/>
      <w:lvlJc w:val="left"/>
      <w:pPr>
        <w:ind w:left="1899" w:hanging="363"/>
      </w:pPr>
      <w:rPr>
        <w:rFonts w:hint="default"/>
      </w:rPr>
    </w:lvl>
    <w:lvl w:ilvl="3" w:tplc="F8D6D8F0">
      <w:start w:val="1"/>
      <w:numFmt w:val="bullet"/>
      <w:lvlText w:val="•"/>
      <w:lvlJc w:val="left"/>
      <w:pPr>
        <w:ind w:left="2859" w:hanging="363"/>
      </w:pPr>
      <w:rPr>
        <w:rFonts w:hint="default"/>
      </w:rPr>
    </w:lvl>
    <w:lvl w:ilvl="4" w:tplc="19C05902">
      <w:start w:val="1"/>
      <w:numFmt w:val="bullet"/>
      <w:lvlText w:val="•"/>
      <w:lvlJc w:val="left"/>
      <w:pPr>
        <w:ind w:left="3819" w:hanging="363"/>
      </w:pPr>
      <w:rPr>
        <w:rFonts w:hint="default"/>
      </w:rPr>
    </w:lvl>
    <w:lvl w:ilvl="5" w:tplc="04269B0C">
      <w:start w:val="1"/>
      <w:numFmt w:val="bullet"/>
      <w:lvlText w:val="•"/>
      <w:lvlJc w:val="left"/>
      <w:pPr>
        <w:ind w:left="4779" w:hanging="363"/>
      </w:pPr>
      <w:rPr>
        <w:rFonts w:hint="default"/>
      </w:rPr>
    </w:lvl>
    <w:lvl w:ilvl="6" w:tplc="8AB00AFE">
      <w:start w:val="1"/>
      <w:numFmt w:val="bullet"/>
      <w:lvlText w:val="•"/>
      <w:lvlJc w:val="left"/>
      <w:pPr>
        <w:ind w:left="5739" w:hanging="363"/>
      </w:pPr>
      <w:rPr>
        <w:rFonts w:hint="default"/>
      </w:rPr>
    </w:lvl>
    <w:lvl w:ilvl="7" w:tplc="257082A8">
      <w:start w:val="1"/>
      <w:numFmt w:val="bullet"/>
      <w:lvlText w:val="•"/>
      <w:lvlJc w:val="left"/>
      <w:pPr>
        <w:ind w:left="6699" w:hanging="363"/>
      </w:pPr>
      <w:rPr>
        <w:rFonts w:hint="default"/>
      </w:rPr>
    </w:lvl>
    <w:lvl w:ilvl="8" w:tplc="C802B0AA">
      <w:start w:val="1"/>
      <w:numFmt w:val="bullet"/>
      <w:lvlText w:val="•"/>
      <w:lvlJc w:val="left"/>
      <w:pPr>
        <w:ind w:left="7659" w:hanging="363"/>
      </w:pPr>
      <w:rPr>
        <w:rFonts w:hint="default"/>
      </w:rPr>
    </w:lvl>
  </w:abstractNum>
  <w:abstractNum w:abstractNumId="10" w15:restartNumberingAfterBreak="0">
    <w:nsid w:val="55130A95"/>
    <w:multiLevelType w:val="hybridMultilevel"/>
    <w:tmpl w:val="9C9A6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D70575"/>
    <w:multiLevelType w:val="hybridMultilevel"/>
    <w:tmpl w:val="E91ED20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12" w15:restartNumberingAfterBreak="0">
    <w:nsid w:val="5EDC5CBA"/>
    <w:multiLevelType w:val="hybridMultilevel"/>
    <w:tmpl w:val="0E005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B4637B"/>
    <w:multiLevelType w:val="hybridMultilevel"/>
    <w:tmpl w:val="85E4DD08"/>
    <w:lvl w:ilvl="0" w:tplc="1D3A8DAE">
      <w:start w:val="1"/>
      <w:numFmt w:val="decimal"/>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684EEEA">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EA25D1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9241D2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E7E72F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AE6DD1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6F683D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74A157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2A6F32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D760915"/>
    <w:multiLevelType w:val="hybridMultilevel"/>
    <w:tmpl w:val="3C22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4287A0"/>
    <w:multiLevelType w:val="hybridMultilevel"/>
    <w:tmpl w:val="5CCEE34C"/>
    <w:lvl w:ilvl="0" w:tplc="63C27652">
      <w:start w:val="1"/>
      <w:numFmt w:val="bullet"/>
      <w:lvlText w:val=""/>
      <w:lvlJc w:val="left"/>
      <w:pPr>
        <w:ind w:left="720" w:hanging="360"/>
      </w:pPr>
      <w:rPr>
        <w:rFonts w:ascii="Symbol" w:hAnsi="Symbol" w:hint="default"/>
      </w:rPr>
    </w:lvl>
    <w:lvl w:ilvl="1" w:tplc="A4F00B5A">
      <w:start w:val="1"/>
      <w:numFmt w:val="bullet"/>
      <w:lvlText w:val="o"/>
      <w:lvlJc w:val="left"/>
      <w:pPr>
        <w:ind w:left="1440" w:hanging="360"/>
      </w:pPr>
      <w:rPr>
        <w:rFonts w:ascii="Courier New" w:hAnsi="Courier New" w:hint="default"/>
      </w:rPr>
    </w:lvl>
    <w:lvl w:ilvl="2" w:tplc="CE3439D0">
      <w:start w:val="1"/>
      <w:numFmt w:val="bullet"/>
      <w:lvlText w:val=""/>
      <w:lvlJc w:val="left"/>
      <w:pPr>
        <w:ind w:left="2160" w:hanging="360"/>
      </w:pPr>
      <w:rPr>
        <w:rFonts w:ascii="Wingdings" w:hAnsi="Wingdings" w:hint="default"/>
      </w:rPr>
    </w:lvl>
    <w:lvl w:ilvl="3" w:tplc="66E4CA78">
      <w:start w:val="1"/>
      <w:numFmt w:val="bullet"/>
      <w:lvlText w:val=""/>
      <w:lvlJc w:val="left"/>
      <w:pPr>
        <w:ind w:left="2880" w:hanging="360"/>
      </w:pPr>
      <w:rPr>
        <w:rFonts w:ascii="Symbol" w:hAnsi="Symbol" w:hint="default"/>
      </w:rPr>
    </w:lvl>
    <w:lvl w:ilvl="4" w:tplc="019AEC56">
      <w:start w:val="1"/>
      <w:numFmt w:val="bullet"/>
      <w:lvlText w:val="o"/>
      <w:lvlJc w:val="left"/>
      <w:pPr>
        <w:ind w:left="3600" w:hanging="360"/>
      </w:pPr>
      <w:rPr>
        <w:rFonts w:ascii="Courier New" w:hAnsi="Courier New" w:hint="default"/>
      </w:rPr>
    </w:lvl>
    <w:lvl w:ilvl="5" w:tplc="522847B6">
      <w:start w:val="1"/>
      <w:numFmt w:val="bullet"/>
      <w:lvlText w:val=""/>
      <w:lvlJc w:val="left"/>
      <w:pPr>
        <w:ind w:left="4320" w:hanging="360"/>
      </w:pPr>
      <w:rPr>
        <w:rFonts w:ascii="Wingdings" w:hAnsi="Wingdings" w:hint="default"/>
      </w:rPr>
    </w:lvl>
    <w:lvl w:ilvl="6" w:tplc="9E8025D4">
      <w:start w:val="1"/>
      <w:numFmt w:val="bullet"/>
      <w:lvlText w:val=""/>
      <w:lvlJc w:val="left"/>
      <w:pPr>
        <w:ind w:left="5040" w:hanging="360"/>
      </w:pPr>
      <w:rPr>
        <w:rFonts w:ascii="Symbol" w:hAnsi="Symbol" w:hint="default"/>
      </w:rPr>
    </w:lvl>
    <w:lvl w:ilvl="7" w:tplc="AE8CADA0">
      <w:start w:val="1"/>
      <w:numFmt w:val="bullet"/>
      <w:lvlText w:val="o"/>
      <w:lvlJc w:val="left"/>
      <w:pPr>
        <w:ind w:left="5760" w:hanging="360"/>
      </w:pPr>
      <w:rPr>
        <w:rFonts w:ascii="Courier New" w:hAnsi="Courier New" w:hint="default"/>
      </w:rPr>
    </w:lvl>
    <w:lvl w:ilvl="8" w:tplc="4388222E">
      <w:start w:val="1"/>
      <w:numFmt w:val="bullet"/>
      <w:lvlText w:val=""/>
      <w:lvlJc w:val="left"/>
      <w:pPr>
        <w:ind w:left="6480" w:hanging="360"/>
      </w:pPr>
      <w:rPr>
        <w:rFonts w:ascii="Wingdings" w:hAnsi="Wingdings" w:hint="default"/>
      </w:rPr>
    </w:lvl>
  </w:abstractNum>
  <w:num w:numId="1" w16cid:durableId="1888760493">
    <w:abstractNumId w:val="9"/>
  </w:num>
  <w:num w:numId="2" w16cid:durableId="134610997">
    <w:abstractNumId w:val="8"/>
  </w:num>
  <w:num w:numId="3" w16cid:durableId="1671828736">
    <w:abstractNumId w:val="7"/>
  </w:num>
  <w:num w:numId="4" w16cid:durableId="1739133532">
    <w:abstractNumId w:val="14"/>
  </w:num>
  <w:num w:numId="5" w16cid:durableId="64646495">
    <w:abstractNumId w:val="11"/>
  </w:num>
  <w:num w:numId="6" w16cid:durableId="1987469316">
    <w:abstractNumId w:val="1"/>
  </w:num>
  <w:num w:numId="7" w16cid:durableId="6299462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9563313">
    <w:abstractNumId w:val="2"/>
  </w:num>
  <w:num w:numId="9" w16cid:durableId="1534536301">
    <w:abstractNumId w:val="4"/>
  </w:num>
  <w:num w:numId="10" w16cid:durableId="444811731">
    <w:abstractNumId w:val="10"/>
  </w:num>
  <w:num w:numId="11" w16cid:durableId="226038773">
    <w:abstractNumId w:val="12"/>
  </w:num>
  <w:num w:numId="12" w16cid:durableId="607659330">
    <w:abstractNumId w:val="3"/>
  </w:num>
  <w:num w:numId="13" w16cid:durableId="2117362630">
    <w:abstractNumId w:val="13"/>
    <w:lvlOverride w:ilvl="0">
      <w:startOverride w:val="1"/>
    </w:lvlOverride>
    <w:lvlOverride w:ilvl="1"/>
    <w:lvlOverride w:ilvl="2"/>
    <w:lvlOverride w:ilvl="3"/>
    <w:lvlOverride w:ilvl="4"/>
    <w:lvlOverride w:ilvl="5"/>
    <w:lvlOverride w:ilvl="6"/>
    <w:lvlOverride w:ilvl="7"/>
    <w:lvlOverride w:ilvl="8"/>
  </w:num>
  <w:num w:numId="14" w16cid:durableId="916087070">
    <w:abstractNumId w:val="5"/>
    <w:lvlOverride w:ilvl="0">
      <w:startOverride w:val="1"/>
    </w:lvlOverride>
    <w:lvlOverride w:ilvl="1"/>
    <w:lvlOverride w:ilvl="2"/>
    <w:lvlOverride w:ilvl="3"/>
    <w:lvlOverride w:ilvl="4"/>
    <w:lvlOverride w:ilvl="5"/>
    <w:lvlOverride w:ilvl="6"/>
    <w:lvlOverride w:ilvl="7"/>
    <w:lvlOverride w:ilvl="8"/>
  </w:num>
  <w:num w:numId="15" w16cid:durableId="223369773">
    <w:abstractNumId w:val="6"/>
  </w:num>
  <w:num w:numId="16" w16cid:durableId="11497120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1"/>
    <w:rsid w:val="000379B0"/>
    <w:rsid w:val="00044241"/>
    <w:rsid w:val="000A1DF3"/>
    <w:rsid w:val="0019701C"/>
    <w:rsid w:val="001D2574"/>
    <w:rsid w:val="001E22DB"/>
    <w:rsid w:val="00246091"/>
    <w:rsid w:val="002D242E"/>
    <w:rsid w:val="00415B47"/>
    <w:rsid w:val="004F36B8"/>
    <w:rsid w:val="0055446F"/>
    <w:rsid w:val="005B29A6"/>
    <w:rsid w:val="0063467D"/>
    <w:rsid w:val="00644C1F"/>
    <w:rsid w:val="006A3AE3"/>
    <w:rsid w:val="006B0276"/>
    <w:rsid w:val="007741E7"/>
    <w:rsid w:val="00783993"/>
    <w:rsid w:val="0078511F"/>
    <w:rsid w:val="007A4385"/>
    <w:rsid w:val="007C7C00"/>
    <w:rsid w:val="008146A6"/>
    <w:rsid w:val="00833C26"/>
    <w:rsid w:val="008B2B01"/>
    <w:rsid w:val="00983218"/>
    <w:rsid w:val="00AE2623"/>
    <w:rsid w:val="00BE480B"/>
    <w:rsid w:val="00CB497A"/>
    <w:rsid w:val="00D0643C"/>
    <w:rsid w:val="00EC06E9"/>
    <w:rsid w:val="00F71867"/>
    <w:rsid w:val="00FE1787"/>
    <w:rsid w:val="21D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400A"/>
  <w15:docId w15:val="{C3E711F2-0F07-4B4A-8171-7C96FAE6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line="1092" w:lineRule="exact"/>
      <w:ind w:left="627"/>
      <w:outlineLvl w:val="0"/>
    </w:pPr>
    <w:rPr>
      <w:sz w:val="96"/>
      <w:szCs w:val="96"/>
    </w:rPr>
  </w:style>
  <w:style w:type="paragraph" w:styleId="Heading2">
    <w:name w:val="heading 2"/>
    <w:basedOn w:val="Normal"/>
    <w:uiPriority w:val="1"/>
    <w:qFormat/>
    <w:pPr>
      <w:spacing w:line="777" w:lineRule="exact"/>
      <w:ind w:left="831"/>
      <w:outlineLvl w:val="1"/>
    </w:pPr>
    <w:rPr>
      <w:sz w:val="56"/>
      <w:szCs w:val="56"/>
    </w:rPr>
  </w:style>
  <w:style w:type="paragraph" w:styleId="Heading3">
    <w:name w:val="heading 3"/>
    <w:basedOn w:val="Normal"/>
    <w:uiPriority w:val="1"/>
    <w:qFormat/>
    <w:pPr>
      <w:ind w:left="119"/>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EC0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E9"/>
    <w:rPr>
      <w:rFonts w:ascii="Segoe UI" w:eastAsia="Comic Sans MS" w:hAnsi="Segoe UI" w:cs="Segoe UI"/>
      <w:sz w:val="18"/>
      <w:szCs w:val="18"/>
    </w:rPr>
  </w:style>
  <w:style w:type="character" w:customStyle="1" w:styleId="Title1Char">
    <w:name w:val="Title 1 Char"/>
    <w:link w:val="Title1"/>
    <w:semiHidden/>
    <w:locked/>
    <w:rsid w:val="00BE480B"/>
    <w:rPr>
      <w:rFonts w:ascii="Arial" w:eastAsia="MS Gothic" w:hAnsi="Arial" w:cs="Times New Roman"/>
      <w:b/>
      <w:bCs/>
      <w:color w:val="002060"/>
      <w:sz w:val="56"/>
      <w:szCs w:val="32"/>
    </w:rPr>
  </w:style>
  <w:style w:type="paragraph" w:customStyle="1" w:styleId="Title1">
    <w:name w:val="Title 1"/>
    <w:basedOn w:val="Heading1"/>
    <w:link w:val="Title1Char"/>
    <w:autoRedefine/>
    <w:semiHidden/>
    <w:qFormat/>
    <w:rsid w:val="00BE480B"/>
    <w:pPr>
      <w:keepNext/>
      <w:keepLines/>
      <w:widowControl/>
      <w:spacing w:before="480" w:after="120" w:line="240" w:lineRule="auto"/>
      <w:ind w:left="0"/>
      <w:jc w:val="center"/>
    </w:pPr>
    <w:rPr>
      <w:rFonts w:ascii="Arial" w:eastAsia="MS Gothic" w:hAnsi="Arial" w:cs="Times New Roman"/>
      <w:b/>
      <w:bCs/>
      <w:color w:val="002060"/>
      <w:sz w:val="56"/>
      <w:szCs w:val="32"/>
    </w:rPr>
  </w:style>
  <w:style w:type="paragraph" w:styleId="NormalWeb">
    <w:name w:val="Normal (Web)"/>
    <w:basedOn w:val="Normal"/>
    <w:uiPriority w:val="99"/>
    <w:semiHidden/>
    <w:unhideWhenUsed/>
    <w:rsid w:val="008146A6"/>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Billinghurst</dc:creator>
  <cp:lastModifiedBy>Mrs L Lockwood</cp:lastModifiedBy>
  <cp:revision>3</cp:revision>
  <cp:lastPrinted>2024-02-01T10:10:00Z</cp:lastPrinted>
  <dcterms:created xsi:type="dcterms:W3CDTF">2024-02-01T09:28:00Z</dcterms:created>
  <dcterms:modified xsi:type="dcterms:W3CDTF">2024-02-01T10:10:00Z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Microsoft® Word 2013</vt:lpwstr>
  </property>
  <property fmtid="{D5CDD505-2E9C-101B-9397-08002B2CF9AE}" pid="4" name="LastSaved">
    <vt:filetime>2016-12-14T00:00:00Z</vt:filetime>
  </property>
</Properties>
</file>