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1B32" w14:textId="5817F429" w:rsidR="00E74840" w:rsidRDefault="00E74840" w:rsidP="00662DD4">
      <w:pPr>
        <w:rPr>
          <w:rFonts w:cs="Arial"/>
        </w:rPr>
      </w:pPr>
      <w:bookmarkStart w:id="0" w:name="_Toc23248649"/>
      <w:r w:rsidRPr="00E74840">
        <w:rPr>
          <w:noProof/>
        </w:rPr>
        <w:drawing>
          <wp:inline distT="0" distB="0" distL="0" distR="0" wp14:anchorId="045125DF" wp14:editId="2E433C63">
            <wp:extent cx="6067425" cy="8601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8601075"/>
                    </a:xfrm>
                    <a:prstGeom prst="rect">
                      <a:avLst/>
                    </a:prstGeom>
                    <a:noFill/>
                    <a:ln>
                      <a:noFill/>
                    </a:ln>
                  </pic:spPr>
                </pic:pic>
              </a:graphicData>
            </a:graphic>
          </wp:inline>
        </w:drawing>
      </w:r>
    </w:p>
    <w:p w14:paraId="29FEC01B" w14:textId="77777777" w:rsidR="00E74840" w:rsidRDefault="00E74840">
      <w:pPr>
        <w:rPr>
          <w:rFonts w:cs="Arial"/>
        </w:rPr>
      </w:pPr>
      <w:r>
        <w:rPr>
          <w:rFonts w:cs="Arial"/>
        </w:rPr>
        <w:br w:type="page"/>
      </w:r>
    </w:p>
    <w:p w14:paraId="4BE3C970" w14:textId="4639CE53" w:rsidR="00662DD4" w:rsidRDefault="00662DD4" w:rsidP="00662DD4">
      <w:pPr>
        <w:rPr>
          <w:rFonts w:cs="Arial"/>
        </w:rPr>
      </w:pPr>
      <w:r w:rsidRPr="00CA198E">
        <w:rPr>
          <w:rFonts w:cs="Arial"/>
        </w:rPr>
        <w:lastRenderedPageBreak/>
        <w:t>Osborne Co-operative Academy Trust is a multi-academy trust (MAT) incorporated around the principles and values of the international co-operative movement. These are Equality, Equity, Democracy, Self-help, Self-Responsibility and Solidarity, along with the ethical values of openness, honesty, social responsibility and caring for others. These values and principles underpin all our actions</w:t>
      </w:r>
      <w:r>
        <w:rPr>
          <w:rFonts w:cs="Arial"/>
        </w:rPr>
        <w:t>.</w:t>
      </w:r>
    </w:p>
    <w:p w14:paraId="7CB3BA68" w14:textId="77777777" w:rsidR="00662DD4" w:rsidRPr="000602C8" w:rsidRDefault="00662DD4" w:rsidP="00662DD4">
      <w:pPr>
        <w:pStyle w:val="6Abstract"/>
        <w:rPr>
          <w:sz w:val="20"/>
          <w:szCs w:val="20"/>
          <w:lang w:val="en-GB"/>
        </w:rPr>
      </w:pPr>
    </w:p>
    <w:p w14:paraId="16031721" w14:textId="77777777" w:rsidR="00662DD4" w:rsidRPr="00C63A42" w:rsidRDefault="00662DD4" w:rsidP="00662DD4">
      <w:pPr>
        <w:pStyle w:val="Heading1"/>
        <w:numPr>
          <w:ilvl w:val="0"/>
          <w:numId w:val="5"/>
        </w:numPr>
        <w:tabs>
          <w:tab w:val="num" w:pos="360"/>
        </w:tabs>
        <w:ind w:left="0" w:firstLine="0"/>
      </w:pPr>
      <w:r w:rsidRPr="000602C8">
        <w:rPr>
          <w:color w:val="auto"/>
        </w:rPr>
        <w:t>Legislation and guidance</w:t>
      </w:r>
      <w:bookmarkEnd w:id="0"/>
    </w:p>
    <w:p w14:paraId="0F9AFD78" w14:textId="77777777" w:rsidR="00662DD4" w:rsidRPr="00C63A42" w:rsidRDefault="00662DD4" w:rsidP="00662DD4">
      <w:pPr>
        <w:pStyle w:val="1bodycopy10pt"/>
        <w:rPr>
          <w:rFonts w:cs="Arial"/>
        </w:rPr>
      </w:pPr>
      <w:r w:rsidRPr="00C63A42">
        <w:rPr>
          <w:rFonts w:cs="Arial"/>
        </w:rPr>
        <w:t xml:space="preserve">This policy reflects the requirements for academies to provide a broad and balanced curriculum as per the </w:t>
      </w:r>
      <w:hyperlink r:id="rId12" w:history="1">
        <w:r w:rsidRPr="00C63A42">
          <w:rPr>
            <w:rStyle w:val="Hyperlink"/>
            <w:rFonts w:cs="Arial"/>
          </w:rPr>
          <w:t>Academies Act 2010</w:t>
        </w:r>
      </w:hyperlink>
      <w:r w:rsidRPr="00C63A42">
        <w:rPr>
          <w:rFonts w:cs="Arial"/>
        </w:rPr>
        <w:t xml:space="preserve">, and the </w:t>
      </w:r>
      <w:hyperlink r:id="rId13" w:history="1">
        <w:r w:rsidRPr="00C63A42">
          <w:rPr>
            <w:rStyle w:val="Hyperlink"/>
            <w:rFonts w:cs="Arial"/>
          </w:rPr>
          <w:t>National Curriculum programmes of study</w:t>
        </w:r>
      </w:hyperlink>
      <w:r w:rsidRPr="00C63A42">
        <w:rPr>
          <w:rFonts w:cs="Arial"/>
        </w:rPr>
        <w:t xml:space="preserve"> which we have chosen to follow.</w:t>
      </w:r>
    </w:p>
    <w:p w14:paraId="47FAAC13" w14:textId="77777777" w:rsidR="00662DD4" w:rsidRPr="00C63A42" w:rsidRDefault="00662DD4" w:rsidP="00662DD4">
      <w:pPr>
        <w:rPr>
          <w:rFonts w:cs="Arial"/>
        </w:rPr>
      </w:pPr>
      <w:r w:rsidRPr="00C63A42">
        <w:rPr>
          <w:rFonts w:cs="Arial"/>
        </w:rPr>
        <w:t xml:space="preserve">It also reflects requirements for inclusion and equality as set out in the </w:t>
      </w:r>
      <w:hyperlink r:id="rId14" w:history="1">
        <w:r w:rsidRPr="00C63A42">
          <w:rPr>
            <w:rStyle w:val="Hyperlink"/>
            <w:rFonts w:cs="Arial"/>
          </w:rPr>
          <w:t>Special Educational Needs and Disability Code of Practice 2014</w:t>
        </w:r>
      </w:hyperlink>
      <w:r w:rsidRPr="00C63A42">
        <w:rPr>
          <w:rFonts w:cs="Arial"/>
        </w:rPr>
        <w:t xml:space="preserve"> and </w:t>
      </w:r>
      <w:hyperlink r:id="rId15" w:history="1">
        <w:r w:rsidRPr="00C63A42">
          <w:rPr>
            <w:rStyle w:val="Hyperlink"/>
            <w:rFonts w:cs="Arial"/>
          </w:rPr>
          <w:t>Equality Act 2010</w:t>
        </w:r>
      </w:hyperlink>
      <w:r w:rsidRPr="00C63A42">
        <w:rPr>
          <w:rFonts w:cs="Arial"/>
        </w:rPr>
        <w:t xml:space="preserve">, and refers to curriculum-related expectations of governing boards set out in the Department for Education’s </w:t>
      </w:r>
      <w:hyperlink r:id="rId16" w:history="1">
        <w:r w:rsidRPr="00C63A42">
          <w:rPr>
            <w:rStyle w:val="Hyperlink"/>
            <w:rFonts w:cs="Arial"/>
          </w:rPr>
          <w:t>Governance Handbook</w:t>
        </w:r>
      </w:hyperlink>
      <w:r w:rsidRPr="00C63A42">
        <w:rPr>
          <w:rFonts w:cs="Arial"/>
        </w:rPr>
        <w:t>.</w:t>
      </w:r>
    </w:p>
    <w:p w14:paraId="76A839AE" w14:textId="77777777" w:rsidR="00662DD4" w:rsidRPr="00C63A42" w:rsidRDefault="00662DD4" w:rsidP="00662DD4">
      <w:pPr>
        <w:rPr>
          <w:rFonts w:cs="Arial"/>
        </w:rPr>
      </w:pPr>
      <w:r w:rsidRPr="00C63A42">
        <w:rPr>
          <w:rFonts w:cs="Arial"/>
        </w:rPr>
        <w:t>This policy complies with our funding agreement and articles of association.</w:t>
      </w:r>
    </w:p>
    <w:p w14:paraId="2EB9ADD1" w14:textId="77777777" w:rsidR="00662DD4" w:rsidRPr="00C63A42" w:rsidRDefault="00662DD4" w:rsidP="00662DD4">
      <w:pPr>
        <w:pStyle w:val="1bodycopy10pt"/>
        <w:rPr>
          <w:rFonts w:cs="Arial"/>
        </w:rPr>
      </w:pPr>
      <w:r w:rsidRPr="00C63A42">
        <w:rPr>
          <w:rFonts w:cs="Arial"/>
        </w:rPr>
        <w:t xml:space="preserve">In addition, this policy acknowledges the requirements for promoting the learning and development of children set out in the </w:t>
      </w:r>
      <w:hyperlink r:id="rId17" w:history="1">
        <w:r w:rsidRPr="00C63A42">
          <w:rPr>
            <w:rStyle w:val="Hyperlink"/>
            <w:rFonts w:cs="Arial"/>
          </w:rPr>
          <w:t>Early Years Foundation Stage (EYFS) statutory framework</w:t>
        </w:r>
      </w:hyperlink>
      <w:r w:rsidRPr="00C63A42">
        <w:rPr>
          <w:rFonts w:cs="Arial"/>
        </w:rPr>
        <w:t>.</w:t>
      </w:r>
    </w:p>
    <w:p w14:paraId="244DEA18" w14:textId="77777777" w:rsidR="00662DD4" w:rsidRPr="00C63A42" w:rsidRDefault="00662DD4" w:rsidP="00662DD4">
      <w:pPr>
        <w:pStyle w:val="Heading1"/>
      </w:pPr>
      <w:bookmarkStart w:id="1" w:name="_Toc23248650"/>
    </w:p>
    <w:p w14:paraId="5C1A52EA" w14:textId="77777777" w:rsidR="00662DD4" w:rsidRPr="00C63A42" w:rsidRDefault="00662DD4" w:rsidP="00662DD4">
      <w:pPr>
        <w:pStyle w:val="6Abstract"/>
        <w:rPr>
          <w:rFonts w:cs="Arial"/>
          <w:b/>
        </w:rPr>
      </w:pPr>
      <w:r w:rsidRPr="00C63A42">
        <w:rPr>
          <w:rFonts w:cs="Arial"/>
          <w:b/>
        </w:rPr>
        <w:t xml:space="preserve">   2. Curriculum Intent</w:t>
      </w:r>
    </w:p>
    <w:p w14:paraId="78EBBDAF" w14:textId="77777777" w:rsidR="00662DD4" w:rsidRDefault="00662DD4" w:rsidP="00662DD4">
      <w:pPr>
        <w:pStyle w:val="Tablecopybulleted"/>
        <w:numPr>
          <w:ilvl w:val="0"/>
          <w:numId w:val="0"/>
        </w:numPr>
        <w:rPr>
          <w:rFonts w:cs="Arial"/>
        </w:rPr>
      </w:pPr>
      <w:r>
        <w:rPr>
          <w:rFonts w:cs="Arial"/>
        </w:rPr>
        <w:t xml:space="preserve">   </w:t>
      </w:r>
      <w:r w:rsidRPr="00C63A42">
        <w:rPr>
          <w:rFonts w:cs="Arial"/>
        </w:rPr>
        <w:t>At Thameside Primary School, the curriculu</w:t>
      </w:r>
      <w:r>
        <w:rPr>
          <w:rFonts w:cs="Arial"/>
        </w:rPr>
        <w:t>m has been designed to</w:t>
      </w:r>
      <w:r w:rsidRPr="00C63A42">
        <w:rPr>
          <w:rFonts w:cs="Arial"/>
        </w:rPr>
        <w:t>;</w:t>
      </w:r>
    </w:p>
    <w:p w14:paraId="06D8EB3F" w14:textId="77777777" w:rsidR="00662DD4" w:rsidRPr="00352A7F" w:rsidRDefault="00662DD4" w:rsidP="00662DD4">
      <w:pPr>
        <w:pStyle w:val="4Bulletedcopyblue"/>
        <w:rPr>
          <w:shd w:val="clear" w:color="auto" w:fill="FFFFFF"/>
        </w:rPr>
      </w:pPr>
      <w:r w:rsidRPr="00352A7F">
        <w:rPr>
          <w:shd w:val="clear" w:color="auto" w:fill="FFFFFF"/>
        </w:rPr>
        <w:t>Provide a broad and balanced education for all pupils that’s coherently planned and sequenced towards cumulatively sufficient knowledge for skills and future learning and employment</w:t>
      </w:r>
    </w:p>
    <w:p w14:paraId="4AC58F5A" w14:textId="77777777" w:rsidR="00662DD4" w:rsidRPr="00352A7F" w:rsidRDefault="00662DD4" w:rsidP="00662DD4">
      <w:pPr>
        <w:pStyle w:val="4Bulletedcopyblue"/>
        <w:rPr>
          <w:shd w:val="clear" w:color="auto" w:fill="FFFFFF"/>
        </w:rPr>
      </w:pPr>
      <w:r w:rsidRPr="00352A7F">
        <w:rPr>
          <w:shd w:val="clear" w:color="auto" w:fill="FFFFFF"/>
        </w:rPr>
        <w:t>Enable pupils to develop knowledge, understand concepts and acquire skills, and be able to choose and apply these in relevant situations</w:t>
      </w:r>
    </w:p>
    <w:p w14:paraId="181943C5" w14:textId="77777777" w:rsidR="00662DD4" w:rsidRPr="00352A7F" w:rsidRDefault="00662DD4" w:rsidP="00662DD4">
      <w:pPr>
        <w:pStyle w:val="4Bulletedcopyblue"/>
        <w:rPr>
          <w:shd w:val="clear" w:color="auto" w:fill="FFFFFF"/>
        </w:rPr>
      </w:pPr>
      <w:r w:rsidRPr="00352A7F">
        <w:rPr>
          <w:shd w:val="clear" w:color="auto" w:fill="FFFFFF"/>
        </w:rPr>
        <w:t>Support pupils’ spiritual, moral, social and cultural development</w:t>
      </w:r>
    </w:p>
    <w:p w14:paraId="1C498867" w14:textId="77777777" w:rsidR="00662DD4" w:rsidRPr="00352A7F" w:rsidRDefault="00662DD4" w:rsidP="00662DD4">
      <w:pPr>
        <w:pStyle w:val="4Bulletedcopyblue"/>
        <w:rPr>
          <w:shd w:val="clear" w:color="auto" w:fill="FFFFFF"/>
        </w:rPr>
      </w:pPr>
      <w:r w:rsidRPr="00352A7F">
        <w:rPr>
          <w:shd w:val="clear" w:color="auto" w:fill="FFFFFF"/>
        </w:rPr>
        <w:t>Support pupils’ physical development and responsibility for their own health, and enable them to be active</w:t>
      </w:r>
    </w:p>
    <w:p w14:paraId="4C0294DC" w14:textId="77777777" w:rsidR="00662DD4" w:rsidRPr="00352A7F" w:rsidRDefault="00662DD4" w:rsidP="00662DD4">
      <w:pPr>
        <w:pStyle w:val="4Bulletedcopyblue"/>
        <w:rPr>
          <w:shd w:val="clear" w:color="auto" w:fill="FFFFFF"/>
        </w:rPr>
      </w:pPr>
      <w:r w:rsidRPr="00352A7F">
        <w:rPr>
          <w:shd w:val="clear" w:color="auto" w:fill="FFFFFF"/>
        </w:rPr>
        <w:t>Promote a positive attitude towards learning</w:t>
      </w:r>
    </w:p>
    <w:p w14:paraId="1A1593AA" w14:textId="77777777" w:rsidR="00662DD4" w:rsidRPr="00352A7F" w:rsidRDefault="00662DD4" w:rsidP="00662DD4">
      <w:pPr>
        <w:pStyle w:val="4Bulletedcopyblue"/>
        <w:rPr>
          <w:shd w:val="clear" w:color="auto" w:fill="FFFFFF"/>
        </w:rPr>
      </w:pPr>
      <w:r w:rsidRPr="00352A7F">
        <w:rPr>
          <w:shd w:val="clear" w:color="auto" w:fill="FFFFFF"/>
        </w:rPr>
        <w:t>Ensure equal access to learning for all pupils, with high expectations for every pupil and appropriate levels of challenge and support</w:t>
      </w:r>
    </w:p>
    <w:p w14:paraId="48CEAF22" w14:textId="77777777" w:rsidR="00662DD4" w:rsidRPr="00352A7F" w:rsidRDefault="00662DD4" w:rsidP="00662DD4">
      <w:pPr>
        <w:pStyle w:val="4Bulletedcopyblue"/>
        <w:rPr>
          <w:shd w:val="clear" w:color="auto" w:fill="FFFFFF"/>
        </w:rPr>
      </w:pPr>
      <w:r w:rsidRPr="00352A7F">
        <w:rPr>
          <w:shd w:val="clear" w:color="auto" w:fill="FFFFFF"/>
        </w:rPr>
        <w:t>Have a high academic/vocational/technical ambition for all pupils</w:t>
      </w:r>
    </w:p>
    <w:p w14:paraId="3C21850B" w14:textId="77777777" w:rsidR="00662DD4" w:rsidRDefault="00662DD4" w:rsidP="00662DD4">
      <w:pPr>
        <w:pStyle w:val="4Bulletedcopyblue"/>
        <w:rPr>
          <w:shd w:val="clear" w:color="auto" w:fill="FFFFFF"/>
        </w:rPr>
      </w:pPr>
      <w:r w:rsidRPr="00352A7F">
        <w:rPr>
          <w:shd w:val="clear" w:color="auto" w:fill="FFFFFF"/>
        </w:rPr>
        <w:t>Equip pupils with the knowledge and cultural capital they need to succeed in life</w:t>
      </w:r>
    </w:p>
    <w:p w14:paraId="6CF9BABB" w14:textId="77777777" w:rsidR="00662DD4" w:rsidRPr="00352A7F" w:rsidRDefault="00662DD4" w:rsidP="00662DD4">
      <w:pPr>
        <w:pStyle w:val="4Bulletedcopyblue"/>
        <w:rPr>
          <w:shd w:val="clear" w:color="auto" w:fill="FFFFFF"/>
        </w:rPr>
      </w:pPr>
      <w:r w:rsidRPr="00352A7F">
        <w:t>Provide first hand learning experiences</w:t>
      </w:r>
    </w:p>
    <w:p w14:paraId="437D7991" w14:textId="77777777" w:rsidR="00662DD4" w:rsidRPr="00C63A42" w:rsidRDefault="00662DD4" w:rsidP="00662DD4">
      <w:pPr>
        <w:pStyle w:val="Tablecopybulleted"/>
        <w:rPr>
          <w:rFonts w:cs="Arial"/>
        </w:rPr>
      </w:pPr>
      <w:r>
        <w:rPr>
          <w:rFonts w:cs="Arial"/>
        </w:rPr>
        <w:t>A</w:t>
      </w:r>
      <w:r w:rsidRPr="00C63A42">
        <w:rPr>
          <w:rFonts w:cs="Arial"/>
        </w:rPr>
        <w:t>llow the children to develop interpersonal skills</w:t>
      </w:r>
    </w:p>
    <w:p w14:paraId="3FAD7D3A" w14:textId="77777777" w:rsidR="00662DD4" w:rsidRPr="00C63A42" w:rsidRDefault="00662DD4" w:rsidP="00662DD4">
      <w:pPr>
        <w:pStyle w:val="Tablecopybulleted"/>
        <w:rPr>
          <w:rFonts w:cs="Arial"/>
        </w:rPr>
      </w:pPr>
      <w:r>
        <w:rPr>
          <w:rFonts w:cs="Arial"/>
        </w:rPr>
        <w:t>B</w:t>
      </w:r>
      <w:r w:rsidRPr="00C63A42">
        <w:rPr>
          <w:rFonts w:cs="Arial"/>
        </w:rPr>
        <w:t>uild resilience</w:t>
      </w:r>
    </w:p>
    <w:p w14:paraId="7DA9F3D5" w14:textId="77777777" w:rsidR="00662DD4" w:rsidRPr="00C63A42" w:rsidRDefault="00662DD4" w:rsidP="00662DD4">
      <w:pPr>
        <w:pStyle w:val="Tablecopybulleted"/>
        <w:rPr>
          <w:rFonts w:cs="Arial"/>
        </w:rPr>
      </w:pPr>
      <w:r>
        <w:rPr>
          <w:rFonts w:cs="Arial"/>
        </w:rPr>
        <w:t>B</w:t>
      </w:r>
      <w:r w:rsidRPr="00C63A42">
        <w:rPr>
          <w:rFonts w:cs="Arial"/>
        </w:rPr>
        <w:t>ecome creative, critical thinkers</w:t>
      </w:r>
    </w:p>
    <w:p w14:paraId="7BFC2371" w14:textId="77777777" w:rsidR="00662DD4" w:rsidRPr="00C63A42" w:rsidRDefault="00662DD4" w:rsidP="00662DD4">
      <w:pPr>
        <w:pStyle w:val="Tablecopybulleted"/>
        <w:rPr>
          <w:rFonts w:cs="Arial"/>
        </w:rPr>
      </w:pPr>
      <w:r>
        <w:rPr>
          <w:rFonts w:cs="Arial"/>
        </w:rPr>
        <w:t xml:space="preserve">Provide </w:t>
      </w:r>
      <w:r w:rsidRPr="00C63A42">
        <w:rPr>
          <w:rFonts w:cs="Arial"/>
        </w:rPr>
        <w:t>exciting and engaging learning opportunities, which are challenging and knowledge</w:t>
      </w:r>
      <w:r>
        <w:rPr>
          <w:rFonts w:cs="Arial"/>
        </w:rPr>
        <w:t>-</w:t>
      </w:r>
      <w:r w:rsidRPr="00C63A42">
        <w:rPr>
          <w:rFonts w:cs="Arial"/>
        </w:rPr>
        <w:t>rich</w:t>
      </w:r>
    </w:p>
    <w:p w14:paraId="12E8AA01" w14:textId="77777777" w:rsidR="00662DD4" w:rsidRPr="00C63A42" w:rsidRDefault="00662DD4" w:rsidP="00662DD4">
      <w:pPr>
        <w:pStyle w:val="Tablecopybulleted"/>
        <w:rPr>
          <w:rFonts w:cs="Arial"/>
        </w:rPr>
      </w:pPr>
      <w:r>
        <w:rPr>
          <w:rFonts w:cs="Arial"/>
        </w:rPr>
        <w:t xml:space="preserve">Utilise </w:t>
      </w:r>
      <w:r w:rsidRPr="00C63A42">
        <w:rPr>
          <w:rFonts w:cs="Arial"/>
        </w:rPr>
        <w:t>the school’s locality and supportive and diverse community, using the rich opportunities and resources that are on our doorstep.</w:t>
      </w:r>
    </w:p>
    <w:p w14:paraId="02CE96E6" w14:textId="77777777" w:rsidR="00662DD4" w:rsidRPr="00C63A42" w:rsidRDefault="00662DD4" w:rsidP="00662DD4">
      <w:pPr>
        <w:pStyle w:val="4Bulletedcopyblue"/>
        <w:numPr>
          <w:ilvl w:val="0"/>
          <w:numId w:val="0"/>
        </w:numPr>
      </w:pPr>
    </w:p>
    <w:p w14:paraId="4A7FA150" w14:textId="77777777" w:rsidR="00662DD4" w:rsidRPr="00C63A42" w:rsidRDefault="00662DD4" w:rsidP="00662DD4">
      <w:pPr>
        <w:pStyle w:val="Tablecopybulleted"/>
        <w:numPr>
          <w:ilvl w:val="0"/>
          <w:numId w:val="0"/>
        </w:numPr>
        <w:rPr>
          <w:rFonts w:cs="Arial"/>
        </w:rPr>
      </w:pPr>
      <w:r>
        <w:rPr>
          <w:rFonts w:cs="Arial"/>
        </w:rPr>
        <w:t>The curriculum</w:t>
      </w:r>
      <w:r w:rsidRPr="00C63A42">
        <w:rPr>
          <w:rFonts w:cs="Arial"/>
        </w:rPr>
        <w:t xml:space="preserve"> is underpinned by the Co-Operative values of;</w:t>
      </w:r>
    </w:p>
    <w:p w14:paraId="1D5C56E7" w14:textId="77777777" w:rsidR="00662DD4" w:rsidRPr="00C63A42" w:rsidRDefault="00662DD4" w:rsidP="00662DD4">
      <w:pPr>
        <w:pStyle w:val="Tablecopybulleted"/>
        <w:rPr>
          <w:rFonts w:cs="Arial"/>
        </w:rPr>
      </w:pPr>
      <w:r w:rsidRPr="00C63A42">
        <w:rPr>
          <w:rFonts w:cs="Arial"/>
        </w:rPr>
        <w:t>Self-Help</w:t>
      </w:r>
    </w:p>
    <w:p w14:paraId="7A7EA86B" w14:textId="77777777" w:rsidR="00662DD4" w:rsidRPr="00C63A42" w:rsidRDefault="00662DD4" w:rsidP="00662DD4">
      <w:pPr>
        <w:pStyle w:val="Tablecopybulleted"/>
        <w:rPr>
          <w:rFonts w:cs="Arial"/>
        </w:rPr>
      </w:pPr>
      <w:r w:rsidRPr="00C63A42">
        <w:rPr>
          <w:rFonts w:cs="Arial"/>
        </w:rPr>
        <w:t>Self-Responsibility</w:t>
      </w:r>
    </w:p>
    <w:p w14:paraId="680FFC2B" w14:textId="77777777" w:rsidR="00662DD4" w:rsidRPr="00C63A42" w:rsidRDefault="00662DD4" w:rsidP="00662DD4">
      <w:pPr>
        <w:pStyle w:val="Tablecopybulleted"/>
        <w:rPr>
          <w:rFonts w:cs="Arial"/>
        </w:rPr>
      </w:pPr>
      <w:r w:rsidRPr="00C63A42">
        <w:rPr>
          <w:rFonts w:cs="Arial"/>
        </w:rPr>
        <w:t>Democracy</w:t>
      </w:r>
    </w:p>
    <w:p w14:paraId="4849DBA8" w14:textId="77777777" w:rsidR="00662DD4" w:rsidRPr="00C63A42" w:rsidRDefault="00662DD4" w:rsidP="00662DD4">
      <w:pPr>
        <w:pStyle w:val="Tablecopybulleted"/>
        <w:rPr>
          <w:rFonts w:cs="Arial"/>
        </w:rPr>
      </w:pPr>
      <w:r w:rsidRPr="00C63A42">
        <w:rPr>
          <w:rFonts w:cs="Arial"/>
        </w:rPr>
        <w:t>Equality</w:t>
      </w:r>
    </w:p>
    <w:p w14:paraId="547C944C" w14:textId="77777777" w:rsidR="00662DD4" w:rsidRPr="00C63A42" w:rsidRDefault="00662DD4" w:rsidP="00662DD4">
      <w:pPr>
        <w:pStyle w:val="Tablecopybulleted"/>
        <w:rPr>
          <w:rFonts w:cs="Arial"/>
        </w:rPr>
      </w:pPr>
      <w:r w:rsidRPr="00C63A42">
        <w:rPr>
          <w:rFonts w:cs="Arial"/>
        </w:rPr>
        <w:t>Equity</w:t>
      </w:r>
    </w:p>
    <w:p w14:paraId="4A520066" w14:textId="77777777" w:rsidR="00662DD4" w:rsidRPr="00C63A42" w:rsidRDefault="00662DD4" w:rsidP="00662DD4">
      <w:pPr>
        <w:pStyle w:val="Tablecopybulleted"/>
        <w:rPr>
          <w:rFonts w:cs="Arial"/>
        </w:rPr>
      </w:pPr>
      <w:r w:rsidRPr="00C63A42">
        <w:rPr>
          <w:rFonts w:cs="Arial"/>
        </w:rPr>
        <w:t>Solidarity</w:t>
      </w:r>
    </w:p>
    <w:p w14:paraId="46E62C42" w14:textId="77777777" w:rsidR="00662DD4" w:rsidRPr="00C63A42" w:rsidRDefault="00662DD4" w:rsidP="00662DD4">
      <w:pPr>
        <w:pStyle w:val="4Bulletedcopyblue"/>
        <w:numPr>
          <w:ilvl w:val="0"/>
          <w:numId w:val="0"/>
        </w:numPr>
        <w:ind w:left="340"/>
      </w:pPr>
    </w:p>
    <w:p w14:paraId="073CCCB4" w14:textId="77777777" w:rsidR="00662DD4" w:rsidRDefault="00662DD4" w:rsidP="00662DD4">
      <w:pPr>
        <w:pStyle w:val="1bodycopy10pt"/>
        <w:rPr>
          <w:rFonts w:cs="Arial"/>
        </w:rPr>
      </w:pPr>
      <w:r w:rsidRPr="00C63A42">
        <w:rPr>
          <w:rFonts w:cs="Arial"/>
        </w:rPr>
        <w:lastRenderedPageBreak/>
        <w:t>These are used to encourage positive attitudes to learning which reflect the values and skills needed to promote responsibility for learning and future success. The broad and balanced curriculum is designed to enable all children to become confident, enquiring and knowledge-thirsty learners, who will be prepared for each new stage of their education. Our curriculum provides children with a range of experiences to ignite curiosity, broaden cultural understanding and recognise their place individually, within the community and the wider world.</w:t>
      </w:r>
    </w:p>
    <w:p w14:paraId="4285B802" w14:textId="77777777" w:rsidR="00662DD4" w:rsidRDefault="00662DD4" w:rsidP="00662DD4">
      <w:pPr>
        <w:pStyle w:val="1bodycopy10pt"/>
      </w:pPr>
      <w:r>
        <w:t>The Thameside curriculum has four structural tiers. Each tier builds on the previous one to create interconnected layers. These interconnected layers provide a robust framework that ensures connectivity across the curriculum. The tiers of the curriculum structure are set out in the diagram below and are explained in the following paragraphs.</w:t>
      </w:r>
    </w:p>
    <w:p w14:paraId="1EF0FB6C" w14:textId="49340DEE" w:rsidR="00662DD4" w:rsidRDefault="00662DD4" w:rsidP="00662DD4">
      <w:pPr>
        <w:pStyle w:val="1bodycopy10pt"/>
        <w:rPr>
          <w:lang w:eastAsia="en-GB"/>
        </w:rPr>
      </w:pPr>
      <w:r w:rsidRPr="00D129A3">
        <w:rPr>
          <w:lang w:eastAsia="en-GB"/>
        </w:rPr>
        <w:drawing>
          <wp:inline distT="0" distB="0" distL="0" distR="0" wp14:anchorId="5845953F" wp14:editId="1E9EB28A">
            <wp:extent cx="6181725" cy="3390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1725" cy="3390900"/>
                    </a:xfrm>
                    <a:prstGeom prst="rect">
                      <a:avLst/>
                    </a:prstGeom>
                    <a:noFill/>
                    <a:ln>
                      <a:noFill/>
                    </a:ln>
                  </pic:spPr>
                </pic:pic>
              </a:graphicData>
            </a:graphic>
          </wp:inline>
        </w:drawing>
      </w:r>
    </w:p>
    <w:p w14:paraId="1DEA17C8" w14:textId="77777777" w:rsidR="00662DD4" w:rsidRDefault="00662DD4" w:rsidP="00662DD4">
      <w:pPr>
        <w:pStyle w:val="1bodycopy10pt"/>
        <w:rPr>
          <w:lang w:eastAsia="en-GB"/>
        </w:rPr>
      </w:pPr>
    </w:p>
    <w:p w14:paraId="389F1A50" w14:textId="77777777" w:rsidR="00662DD4" w:rsidRDefault="00662DD4" w:rsidP="00662DD4">
      <w:pPr>
        <w:pStyle w:val="1bodycopy10pt"/>
      </w:pPr>
      <w:r w:rsidRPr="00D129A3">
        <w:rPr>
          <w:b/>
        </w:rPr>
        <w:t>Tier 1: Big Ideas (global aims)</w:t>
      </w:r>
      <w:r>
        <w:t xml:space="preserve"> The curriculum is led by 10 central Big Ideas. These Big Ideas are the overarching aims of the curriculum. They were conceived by careful analysis of the national curriculum subjects, drawing out common themes, which then, through a period of refinement, became our Big Ideas. These Big Ideas and their intentions are set out below.</w:t>
      </w:r>
    </w:p>
    <w:p w14:paraId="4AC153EA" w14:textId="43C33836" w:rsidR="00662DD4" w:rsidRDefault="00662DD4" w:rsidP="00662DD4">
      <w:pPr>
        <w:pStyle w:val="1bodycopy10pt"/>
        <w:rPr>
          <w:lang w:eastAsia="en-GB"/>
        </w:rPr>
      </w:pPr>
      <w:r w:rsidRPr="00D129A3">
        <w:rPr>
          <w:lang w:eastAsia="en-GB"/>
        </w:rPr>
        <w:drawing>
          <wp:inline distT="0" distB="0" distL="0" distR="0" wp14:anchorId="007B6E21" wp14:editId="64DB150B">
            <wp:extent cx="6188710" cy="31800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3180080"/>
                    </a:xfrm>
                    <a:prstGeom prst="rect">
                      <a:avLst/>
                    </a:prstGeom>
                    <a:noFill/>
                    <a:ln>
                      <a:noFill/>
                    </a:ln>
                  </pic:spPr>
                </pic:pic>
              </a:graphicData>
            </a:graphic>
          </wp:inline>
        </w:drawing>
      </w:r>
    </w:p>
    <w:p w14:paraId="75BD2493" w14:textId="77777777" w:rsidR="00662DD4" w:rsidRDefault="00662DD4" w:rsidP="00662DD4">
      <w:pPr>
        <w:pStyle w:val="1bodycopy10pt"/>
      </w:pPr>
      <w:r w:rsidRPr="00D129A3">
        <w:rPr>
          <w:b/>
        </w:rPr>
        <w:lastRenderedPageBreak/>
        <w:t>Tier 2: Subjects (aspects and concepts</w:t>
      </w:r>
      <w:r>
        <w:t>) In the Thameside curriculum, we use the terms ‘aspects’ and ‘concepts’. An aspect is a particular part or feature of a subject, and a concept is an abstract idea within a subject. In the curriculum structure, each Big Idea is directly connected to the curriculum subjects, which have the relevant aspects or concepts through which the Big Idea can be delivered. For example, in geography, the Big Idea of Humankind is connected to and delivered through the geographical aspects of Settlements and land use and Human features and landmarks. In history, the Big Idea of Humankind is connected to and delivered through the historical aspects and concepts of Everyday life, Hierarchy and power, and Civilisations.</w:t>
      </w:r>
    </w:p>
    <w:p w14:paraId="7431232B" w14:textId="13118729" w:rsidR="00662DD4" w:rsidRPr="00D129A3" w:rsidRDefault="00662DD4" w:rsidP="00662DD4">
      <w:pPr>
        <w:pStyle w:val="1bodycopy10pt"/>
        <w:rPr>
          <w:b/>
        </w:rPr>
      </w:pPr>
      <w:r w:rsidRPr="00D129A3">
        <w:rPr>
          <w:lang w:eastAsia="en-GB"/>
        </w:rPr>
        <w:drawing>
          <wp:inline distT="0" distB="0" distL="0" distR="0" wp14:anchorId="1A3C8C1B" wp14:editId="05B1DA54">
            <wp:extent cx="6188710" cy="19424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1942465"/>
                    </a:xfrm>
                    <a:prstGeom prst="rect">
                      <a:avLst/>
                    </a:prstGeom>
                    <a:noFill/>
                    <a:ln>
                      <a:noFill/>
                    </a:ln>
                  </pic:spPr>
                </pic:pic>
              </a:graphicData>
            </a:graphic>
          </wp:inline>
        </w:drawing>
      </w:r>
    </w:p>
    <w:p w14:paraId="1C1F2DEC" w14:textId="77777777" w:rsidR="00662DD4" w:rsidRDefault="00662DD4" w:rsidP="00662DD4">
      <w:pPr>
        <w:pStyle w:val="1bodycopy10pt"/>
      </w:pPr>
    </w:p>
    <w:p w14:paraId="73316F9A" w14:textId="77777777" w:rsidR="00662DD4" w:rsidRDefault="00662DD4" w:rsidP="00662DD4">
      <w:pPr>
        <w:pStyle w:val="1bodycopy10pt"/>
      </w:pPr>
      <w:r>
        <w:t>The diagram below shows how the Big Idea of Humankind is linked to each subject via its aspects and concepts.</w:t>
      </w:r>
    </w:p>
    <w:p w14:paraId="4A9361FA" w14:textId="529E8397" w:rsidR="00662DD4" w:rsidRDefault="00662DD4" w:rsidP="00662DD4">
      <w:pPr>
        <w:pStyle w:val="1bodycopy10pt"/>
      </w:pPr>
      <w:r w:rsidRPr="00D129A3">
        <w:rPr>
          <w:lang w:eastAsia="en-GB"/>
        </w:rPr>
        <w:drawing>
          <wp:inline distT="0" distB="0" distL="0" distR="0" wp14:anchorId="1FD7B06B" wp14:editId="66BF43F2">
            <wp:extent cx="6188710" cy="24371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2437130"/>
                    </a:xfrm>
                    <a:prstGeom prst="rect">
                      <a:avLst/>
                    </a:prstGeom>
                    <a:noFill/>
                    <a:ln>
                      <a:noFill/>
                    </a:ln>
                  </pic:spPr>
                </pic:pic>
              </a:graphicData>
            </a:graphic>
          </wp:inline>
        </w:drawing>
      </w:r>
    </w:p>
    <w:p w14:paraId="1322978E" w14:textId="77777777" w:rsidR="00662DD4" w:rsidRDefault="00662DD4" w:rsidP="00662DD4">
      <w:pPr>
        <w:pStyle w:val="1bodycopy10pt"/>
        <w:rPr>
          <w:b/>
        </w:rPr>
      </w:pPr>
    </w:p>
    <w:p w14:paraId="311CCCFF" w14:textId="77777777" w:rsidR="00662DD4" w:rsidRDefault="00662DD4" w:rsidP="00662DD4">
      <w:pPr>
        <w:pStyle w:val="1bodycopy10pt"/>
        <w:rPr>
          <w:b/>
        </w:rPr>
      </w:pPr>
    </w:p>
    <w:p w14:paraId="38F12522" w14:textId="77777777" w:rsidR="00662DD4" w:rsidRDefault="00662DD4" w:rsidP="00662DD4">
      <w:pPr>
        <w:pStyle w:val="1bodycopy10pt"/>
        <w:rPr>
          <w:b/>
        </w:rPr>
      </w:pPr>
    </w:p>
    <w:p w14:paraId="162A62AB" w14:textId="77777777" w:rsidR="00662DD4" w:rsidRDefault="00662DD4" w:rsidP="00662DD4">
      <w:pPr>
        <w:pStyle w:val="1bodycopy10pt"/>
        <w:rPr>
          <w:b/>
        </w:rPr>
      </w:pPr>
    </w:p>
    <w:p w14:paraId="73180160" w14:textId="77777777" w:rsidR="00662DD4" w:rsidRDefault="00662DD4" w:rsidP="00662DD4">
      <w:pPr>
        <w:pStyle w:val="1bodycopy10pt"/>
        <w:rPr>
          <w:b/>
        </w:rPr>
      </w:pPr>
    </w:p>
    <w:p w14:paraId="7AF9B61C" w14:textId="77777777" w:rsidR="00662DD4" w:rsidRDefault="00662DD4" w:rsidP="00662DD4">
      <w:pPr>
        <w:pStyle w:val="1bodycopy10pt"/>
      </w:pPr>
      <w:r w:rsidRPr="00D129A3">
        <w:rPr>
          <w:b/>
        </w:rPr>
        <w:t>Tier 3: Programmes of study (national curriculum coverage)</w:t>
      </w:r>
      <w:r>
        <w:t xml:space="preserve"> To ensure coverage of the national curriculum, each subject aspect or concept is then matched to the relevant programmes of study. Across the curriculum, there is full coverage of the programmes of study for art and design, design and technology, geography, history and science. The diagram below shows an example of how Tier 2 leads into Tier 3.</w:t>
      </w:r>
    </w:p>
    <w:p w14:paraId="58CC4249" w14:textId="77777777" w:rsidR="00662DD4" w:rsidRDefault="00662DD4" w:rsidP="00662DD4">
      <w:pPr>
        <w:pStyle w:val="1bodycopy10pt"/>
        <w:rPr>
          <w:lang w:eastAsia="en-GB"/>
        </w:rPr>
      </w:pPr>
    </w:p>
    <w:p w14:paraId="2F17DCF0" w14:textId="4510DB4B" w:rsidR="00662DD4" w:rsidRDefault="00662DD4" w:rsidP="00662DD4">
      <w:pPr>
        <w:pStyle w:val="1bodycopy10pt"/>
      </w:pPr>
      <w:r w:rsidRPr="00D129A3">
        <w:rPr>
          <w:lang w:eastAsia="en-GB"/>
        </w:rPr>
        <w:lastRenderedPageBreak/>
        <w:drawing>
          <wp:inline distT="0" distB="0" distL="0" distR="0" wp14:anchorId="3097B839" wp14:editId="67FBE1C3">
            <wp:extent cx="6188710" cy="32943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3294380"/>
                    </a:xfrm>
                    <a:prstGeom prst="rect">
                      <a:avLst/>
                    </a:prstGeom>
                    <a:noFill/>
                    <a:ln>
                      <a:noFill/>
                    </a:ln>
                  </pic:spPr>
                </pic:pic>
              </a:graphicData>
            </a:graphic>
          </wp:inline>
        </w:drawing>
      </w:r>
    </w:p>
    <w:p w14:paraId="4183A4AD" w14:textId="77777777" w:rsidR="00662DD4" w:rsidRDefault="00662DD4" w:rsidP="00662DD4">
      <w:pPr>
        <w:pStyle w:val="1bodycopy10pt"/>
      </w:pPr>
      <w:r w:rsidRPr="000509AC">
        <w:rPr>
          <w:b/>
        </w:rPr>
        <w:t>Tier 4: Progression framework (knowledge and skills statements)</w:t>
      </w:r>
      <w:r>
        <w:t xml:space="preserve"> In Tier 4, programmes of study, aspects and concepts are broken down into smaller component parts or ‘chunks’ to form a cohesive progression framework. The progression framework runs from Nursery to Year 6 and includes knowledge and skills that children need to know and be able to do in order to make progress through the curriculum.</w:t>
      </w:r>
    </w:p>
    <w:p w14:paraId="7251513E" w14:textId="77777777" w:rsidR="00662DD4" w:rsidRDefault="00662DD4" w:rsidP="00662DD4">
      <w:pPr>
        <w:pStyle w:val="1bodycopy10pt"/>
      </w:pPr>
    </w:p>
    <w:p w14:paraId="34A6B3E8" w14:textId="7D4D790A" w:rsidR="00662DD4" w:rsidRDefault="00662DD4" w:rsidP="00662DD4">
      <w:pPr>
        <w:pStyle w:val="1bodycopy10pt"/>
        <w:rPr>
          <w:lang w:eastAsia="en-GB"/>
        </w:rPr>
      </w:pPr>
      <w:r w:rsidRPr="000509AC">
        <w:rPr>
          <w:lang w:eastAsia="en-GB"/>
        </w:rPr>
        <w:drawing>
          <wp:inline distT="0" distB="0" distL="0" distR="0" wp14:anchorId="47833F81" wp14:editId="06015CB0">
            <wp:extent cx="6188710" cy="1170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1170940"/>
                    </a:xfrm>
                    <a:prstGeom prst="rect">
                      <a:avLst/>
                    </a:prstGeom>
                    <a:noFill/>
                    <a:ln>
                      <a:noFill/>
                    </a:ln>
                  </pic:spPr>
                </pic:pic>
              </a:graphicData>
            </a:graphic>
          </wp:inline>
        </w:drawing>
      </w:r>
    </w:p>
    <w:p w14:paraId="7A5092D6" w14:textId="77777777" w:rsidR="00662DD4" w:rsidRDefault="00662DD4" w:rsidP="00662DD4">
      <w:pPr>
        <w:pStyle w:val="1bodycopy10pt"/>
      </w:pPr>
    </w:p>
    <w:p w14:paraId="001E077E" w14:textId="77777777" w:rsidR="00662DD4" w:rsidRDefault="00662DD4" w:rsidP="00662DD4">
      <w:pPr>
        <w:pStyle w:val="1bodycopy10pt"/>
      </w:pPr>
    </w:p>
    <w:p w14:paraId="1B12280B" w14:textId="77777777" w:rsidR="00662DD4" w:rsidRDefault="00662DD4" w:rsidP="00662DD4">
      <w:pPr>
        <w:pStyle w:val="1bodycopy10pt"/>
      </w:pPr>
      <w:r>
        <w:t>The diagram below shows how a programme of study is broken down further into knowledge and skills statements for the aspect of Human features and landmarks in geography.</w:t>
      </w:r>
    </w:p>
    <w:p w14:paraId="2296FB7A" w14:textId="3FB30F17" w:rsidR="00662DD4" w:rsidRDefault="00662DD4" w:rsidP="00662DD4">
      <w:pPr>
        <w:pStyle w:val="1bodycopy10pt"/>
      </w:pPr>
      <w:r w:rsidRPr="000509AC">
        <w:rPr>
          <w:lang w:eastAsia="en-GB"/>
        </w:rPr>
        <w:lastRenderedPageBreak/>
        <w:drawing>
          <wp:inline distT="0" distB="0" distL="0" distR="0" wp14:anchorId="1128236D" wp14:editId="382006D6">
            <wp:extent cx="6188710" cy="3770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3770630"/>
                    </a:xfrm>
                    <a:prstGeom prst="rect">
                      <a:avLst/>
                    </a:prstGeom>
                    <a:noFill/>
                    <a:ln>
                      <a:noFill/>
                    </a:ln>
                  </pic:spPr>
                </pic:pic>
              </a:graphicData>
            </a:graphic>
          </wp:inline>
        </w:drawing>
      </w:r>
    </w:p>
    <w:p w14:paraId="153A3224" w14:textId="77777777" w:rsidR="00662DD4" w:rsidRDefault="00662DD4" w:rsidP="00662DD4">
      <w:pPr>
        <w:pStyle w:val="1bodycopy10pt"/>
        <w:rPr>
          <w:rFonts w:cs="Arial"/>
        </w:rPr>
      </w:pPr>
    </w:p>
    <w:p w14:paraId="74A2591B" w14:textId="77777777" w:rsidR="00662DD4" w:rsidRDefault="00662DD4" w:rsidP="00662DD4">
      <w:pPr>
        <w:pStyle w:val="1bodycopy10pt"/>
        <w:rPr>
          <w:rFonts w:cs="Arial"/>
        </w:rPr>
      </w:pPr>
    </w:p>
    <w:p w14:paraId="13414C55" w14:textId="77777777" w:rsidR="00662DD4" w:rsidRDefault="00662DD4" w:rsidP="00662DD4">
      <w:pPr>
        <w:pStyle w:val="1bodycopy10pt"/>
        <w:rPr>
          <w:rFonts w:cs="Arial"/>
        </w:rPr>
      </w:pPr>
    </w:p>
    <w:p w14:paraId="4B1A2588" w14:textId="77777777" w:rsidR="00662DD4" w:rsidRDefault="00662DD4" w:rsidP="00662DD4">
      <w:pPr>
        <w:pStyle w:val="1bodycopy10pt"/>
        <w:rPr>
          <w:rFonts w:cs="Arial"/>
        </w:rPr>
      </w:pPr>
    </w:p>
    <w:p w14:paraId="451EA547" w14:textId="77777777" w:rsidR="00662DD4" w:rsidRDefault="00662DD4" w:rsidP="00662DD4">
      <w:pPr>
        <w:pStyle w:val="1bodycopy10pt"/>
        <w:rPr>
          <w:rFonts w:cs="Arial"/>
        </w:rPr>
      </w:pPr>
    </w:p>
    <w:p w14:paraId="43B76A96" w14:textId="77777777" w:rsidR="00662DD4" w:rsidRDefault="00662DD4" w:rsidP="00662DD4">
      <w:pPr>
        <w:pStyle w:val="1bodycopy10pt"/>
        <w:rPr>
          <w:rFonts w:cs="Arial"/>
        </w:rPr>
      </w:pPr>
    </w:p>
    <w:p w14:paraId="6E80D581" w14:textId="77777777" w:rsidR="00662DD4" w:rsidRDefault="00662DD4" w:rsidP="00662DD4">
      <w:pPr>
        <w:pStyle w:val="1bodycopy10pt"/>
        <w:rPr>
          <w:rFonts w:cs="Arial"/>
        </w:rPr>
      </w:pPr>
    </w:p>
    <w:p w14:paraId="5F8BADF9" w14:textId="77777777" w:rsidR="00662DD4" w:rsidRDefault="00662DD4" w:rsidP="00662DD4">
      <w:pPr>
        <w:pStyle w:val="1bodycopy10pt"/>
        <w:rPr>
          <w:rFonts w:cs="Arial"/>
        </w:rPr>
      </w:pPr>
    </w:p>
    <w:p w14:paraId="0C9E09E5" w14:textId="77777777" w:rsidR="00662DD4" w:rsidRDefault="00662DD4" w:rsidP="00662DD4">
      <w:pPr>
        <w:pStyle w:val="1bodycopy10pt"/>
        <w:rPr>
          <w:rFonts w:cs="Arial"/>
        </w:rPr>
      </w:pPr>
    </w:p>
    <w:p w14:paraId="25EE40E7" w14:textId="77777777" w:rsidR="00662DD4" w:rsidRDefault="00662DD4" w:rsidP="00662DD4">
      <w:pPr>
        <w:pStyle w:val="1bodycopy10pt"/>
        <w:rPr>
          <w:rFonts w:cs="Arial"/>
        </w:rPr>
      </w:pPr>
    </w:p>
    <w:p w14:paraId="403CA5ED" w14:textId="77777777" w:rsidR="00662DD4" w:rsidRDefault="00662DD4" w:rsidP="00662DD4">
      <w:pPr>
        <w:pStyle w:val="1bodycopy10pt"/>
        <w:rPr>
          <w:rFonts w:cs="Arial"/>
        </w:rPr>
      </w:pPr>
    </w:p>
    <w:p w14:paraId="71B63DED" w14:textId="77777777" w:rsidR="00662DD4" w:rsidRPr="00C63A42" w:rsidRDefault="00662DD4" w:rsidP="00662DD4">
      <w:pPr>
        <w:pStyle w:val="1bodycopy10pt"/>
        <w:rPr>
          <w:rFonts w:cs="Arial"/>
        </w:rPr>
      </w:pPr>
    </w:p>
    <w:p w14:paraId="77729C37" w14:textId="77777777" w:rsidR="00662DD4" w:rsidRPr="00C63A42" w:rsidRDefault="00662DD4" w:rsidP="00662DD4">
      <w:pPr>
        <w:pStyle w:val="6Abstract"/>
        <w:numPr>
          <w:ilvl w:val="0"/>
          <w:numId w:val="4"/>
        </w:numPr>
        <w:rPr>
          <w:rFonts w:cs="Arial"/>
          <w:b/>
          <w:lang w:val="en-GB"/>
        </w:rPr>
      </w:pPr>
      <w:r w:rsidRPr="00C63A42">
        <w:rPr>
          <w:rFonts w:cs="Arial"/>
          <w:b/>
          <w:lang w:val="en-GB"/>
        </w:rPr>
        <w:t>Curriculum Implementation</w:t>
      </w:r>
    </w:p>
    <w:p w14:paraId="02DFD236" w14:textId="77777777" w:rsidR="00662DD4" w:rsidRDefault="00662DD4" w:rsidP="00662DD4">
      <w:pPr>
        <w:pStyle w:val="1bodycopy10pt"/>
        <w:rPr>
          <w:rFonts w:cs="Arial"/>
        </w:rPr>
      </w:pPr>
      <w:r>
        <w:t>The structure of the Thameside curriculum provides a robust framework on which to build deliverable content. The content is delivered through a range of broad and balanced, knowledge-rich projects. The knowledge and skills statements provide the foundation for, and are directly linked to, the sequential lesson plans and resources within each project. Each project follows the pedagogy of Engage, Develop, Innovate and Express. The long-term plans (see Appendix 1) set out the projects for each year group and term. Projects are organised to maximise meaningful links between subjects, aspects and concepts.</w:t>
      </w:r>
    </w:p>
    <w:p w14:paraId="5F900834" w14:textId="77777777" w:rsidR="00662DD4" w:rsidRPr="00C63A42" w:rsidRDefault="00662DD4" w:rsidP="00662DD4">
      <w:pPr>
        <w:pStyle w:val="1bodycopy10pt"/>
        <w:rPr>
          <w:rFonts w:cs="Arial"/>
        </w:rPr>
      </w:pPr>
      <w:r w:rsidRPr="00C63A42">
        <w:rPr>
          <w:rFonts w:cs="Arial"/>
        </w:rPr>
        <w:t>Each topic</w:t>
      </w:r>
      <w:r>
        <w:rPr>
          <w:rFonts w:cs="Arial"/>
        </w:rPr>
        <w:t xml:space="preserve"> starts with a memorable experience</w:t>
      </w:r>
      <w:r w:rsidRPr="00C63A42">
        <w:rPr>
          <w:rFonts w:cs="Arial"/>
        </w:rPr>
        <w:t xml:space="preserve"> that is used to engage learners and build an interest right from the onset. The implementation is adapted to specific learning needs in order to provide support and challenge, ensuring an inclusive curriculum that meets the needs of all our pupils. Each topic within the curriculum has been carefully chosen to reflect the diversity of pupils within our school and in our local area.</w:t>
      </w:r>
    </w:p>
    <w:p w14:paraId="3397A1A3" w14:textId="77777777" w:rsidR="00662DD4" w:rsidRPr="00C63A42" w:rsidRDefault="00662DD4" w:rsidP="00662DD4">
      <w:pPr>
        <w:pStyle w:val="1bodycopy10pt"/>
        <w:rPr>
          <w:rFonts w:cs="Arial"/>
        </w:rPr>
      </w:pPr>
      <w:r w:rsidRPr="00C63A42">
        <w:rPr>
          <w:rFonts w:cs="Arial"/>
        </w:rPr>
        <w:t xml:space="preserve">Early Years’ education follows the framework </w:t>
      </w:r>
      <w:r>
        <w:rPr>
          <w:rFonts w:cs="Arial"/>
        </w:rPr>
        <w:t>for EYFS and we use the curriculum</w:t>
      </w:r>
      <w:r w:rsidRPr="00C63A42">
        <w:rPr>
          <w:rFonts w:cs="Arial"/>
        </w:rPr>
        <w:t xml:space="preserve"> as a basis for topics which support this learning. Literacy and </w:t>
      </w:r>
      <w:r>
        <w:rPr>
          <w:rFonts w:cs="Arial"/>
        </w:rPr>
        <w:t>m</w:t>
      </w:r>
      <w:r w:rsidRPr="00C63A42">
        <w:rPr>
          <w:rFonts w:cs="Arial"/>
        </w:rPr>
        <w:t>athematics are taught as discrete subjects but will often link to the the</w:t>
      </w:r>
      <w:r>
        <w:rPr>
          <w:rFonts w:cs="Arial"/>
        </w:rPr>
        <w:t>mes chosen for each unit</w:t>
      </w:r>
      <w:r w:rsidRPr="00C63A42">
        <w:rPr>
          <w:rFonts w:cs="Arial"/>
        </w:rPr>
        <w:t>.</w:t>
      </w:r>
    </w:p>
    <w:p w14:paraId="5B20C686" w14:textId="77777777" w:rsidR="00662DD4" w:rsidRPr="00C63A42" w:rsidRDefault="00662DD4" w:rsidP="00662DD4">
      <w:pPr>
        <w:pStyle w:val="1bodycopy10pt"/>
        <w:rPr>
          <w:rFonts w:cs="Arial"/>
        </w:rPr>
      </w:pPr>
      <w:r w:rsidRPr="00C63A42">
        <w:rPr>
          <w:rFonts w:cs="Arial"/>
        </w:rPr>
        <w:lastRenderedPageBreak/>
        <w:t>Activities are engaging and practical, building on individual starting points and key interests within the year group. Teaching is delivered through a balance of direct teaching and carefully planned, child initiated activities. Timely interventions from all adults are given to move individuals forward.</w:t>
      </w:r>
    </w:p>
    <w:p w14:paraId="136CFA7E" w14:textId="77777777" w:rsidR="00662DD4" w:rsidRPr="00C63A42" w:rsidRDefault="00662DD4" w:rsidP="00662DD4">
      <w:pPr>
        <w:pStyle w:val="1bodycopy10pt"/>
        <w:rPr>
          <w:rFonts w:cs="Arial"/>
        </w:rPr>
      </w:pPr>
      <w:r>
        <w:t xml:space="preserve">In KS1 &amp; 2, subject-specific projects cover art and design, design and technology, geography, history and science. Maths is delivered through projects from the White Rose Maths scheme, and English is developed through the use of The Write Stuff and our own reading curriculum. </w:t>
      </w:r>
      <w:r w:rsidRPr="00C63A42">
        <w:rPr>
          <w:rFonts w:cs="Arial"/>
        </w:rPr>
        <w:t xml:space="preserve">Other subjects are taught using schemes or resources such as </w:t>
      </w:r>
      <w:r>
        <w:rPr>
          <w:rFonts w:cs="Arial"/>
        </w:rPr>
        <w:t xml:space="preserve">the Dimensions curriculum for PSHE and NCCE for computing. </w:t>
      </w:r>
      <w:r w:rsidRPr="00C63A42">
        <w:rPr>
          <w:rFonts w:cs="Arial"/>
        </w:rPr>
        <w:t xml:space="preserve">French. Maths, </w:t>
      </w:r>
      <w:r>
        <w:rPr>
          <w:rFonts w:cs="Arial"/>
        </w:rPr>
        <w:t>reading, writing</w:t>
      </w:r>
      <w:r w:rsidRPr="00C63A42">
        <w:rPr>
          <w:rFonts w:cs="Arial"/>
        </w:rPr>
        <w:t xml:space="preserve">, RE and PE are taught </w:t>
      </w:r>
      <w:r>
        <w:rPr>
          <w:rFonts w:cs="Arial"/>
        </w:rPr>
        <w:t>as discrete blocks. Our English</w:t>
      </w:r>
      <w:r w:rsidRPr="00C63A42">
        <w:rPr>
          <w:rFonts w:cs="Arial"/>
        </w:rPr>
        <w:t xml:space="preserve"> lessons are taught through high quality texts that are often </w:t>
      </w:r>
      <w:r>
        <w:rPr>
          <w:rFonts w:cs="Arial"/>
        </w:rPr>
        <w:t>linked to the curriculum</w:t>
      </w:r>
      <w:r w:rsidRPr="00C63A42">
        <w:rPr>
          <w:rFonts w:cs="Arial"/>
        </w:rPr>
        <w:t xml:space="preserve"> topic or theme.</w:t>
      </w:r>
    </w:p>
    <w:p w14:paraId="56D27842" w14:textId="77777777" w:rsidR="00662DD4" w:rsidRPr="00C63A42" w:rsidRDefault="00662DD4" w:rsidP="00662DD4">
      <w:pPr>
        <w:pStyle w:val="1bodycopy10pt"/>
        <w:rPr>
          <w:rFonts w:cs="Arial"/>
        </w:rPr>
      </w:pPr>
      <w:r w:rsidRPr="00C63A42">
        <w:rPr>
          <w:rFonts w:cs="Arial"/>
        </w:rPr>
        <w:t>We offer a wide range of extra-curricular after</w:t>
      </w:r>
      <w:r>
        <w:rPr>
          <w:rFonts w:cs="Arial"/>
        </w:rPr>
        <w:t>-</w:t>
      </w:r>
      <w:r w:rsidRPr="00C63A42">
        <w:rPr>
          <w:rFonts w:cs="Arial"/>
        </w:rPr>
        <w:t>school clubs which complement and further develop children’s achievements in our curriculum; including football, dance, athletics, reading, colouring</w:t>
      </w:r>
      <w:r>
        <w:rPr>
          <w:rFonts w:cs="Arial"/>
        </w:rPr>
        <w:t>, coding</w:t>
      </w:r>
      <w:r w:rsidRPr="00C63A42">
        <w:rPr>
          <w:rFonts w:cs="Arial"/>
        </w:rPr>
        <w:t xml:space="preserve"> and choir amongst many others. We ha</w:t>
      </w:r>
      <w:r>
        <w:rPr>
          <w:rFonts w:cs="Arial"/>
        </w:rPr>
        <w:t>ve extremely high aspirations for</w:t>
      </w:r>
      <w:r w:rsidRPr="00C63A42">
        <w:rPr>
          <w:rFonts w:cs="Arial"/>
        </w:rPr>
        <w:t xml:space="preserve"> all </w:t>
      </w:r>
      <w:r>
        <w:rPr>
          <w:rFonts w:cs="Arial"/>
        </w:rPr>
        <w:t xml:space="preserve">of </w:t>
      </w:r>
      <w:r w:rsidRPr="00C63A42">
        <w:rPr>
          <w:rFonts w:cs="Arial"/>
        </w:rPr>
        <w:t>our children and skilfully use targeted support for our children who find learning and social situations a challenge at times. Clear and concise challenges are set across the curriculum for children who are ready for the next step in their learning.</w:t>
      </w:r>
    </w:p>
    <w:p w14:paraId="635C5690" w14:textId="77777777" w:rsidR="00662DD4" w:rsidRPr="00C63A42" w:rsidRDefault="00662DD4" w:rsidP="00662DD4">
      <w:pPr>
        <w:pStyle w:val="1bodycopy10pt"/>
        <w:rPr>
          <w:rFonts w:cs="Arial"/>
          <w:b/>
        </w:rPr>
      </w:pPr>
      <w:r>
        <w:rPr>
          <w:rFonts w:cs="Arial"/>
          <w:b/>
        </w:rPr>
        <w:t>English</w:t>
      </w:r>
    </w:p>
    <w:p w14:paraId="6871C34D" w14:textId="77777777" w:rsidR="00662DD4" w:rsidRPr="00C63A42" w:rsidRDefault="00662DD4" w:rsidP="00662DD4">
      <w:pPr>
        <w:pStyle w:val="1bodycopy10pt"/>
        <w:rPr>
          <w:rFonts w:cs="Arial"/>
        </w:rPr>
      </w:pPr>
      <w:r w:rsidRPr="00C63A42">
        <w:rPr>
          <w:rFonts w:cs="Arial"/>
        </w:rPr>
        <w:t>We aim</w:t>
      </w:r>
      <w:r>
        <w:rPr>
          <w:rFonts w:cs="Arial"/>
        </w:rPr>
        <w:t xml:space="preserve"> to deliver an exciting English</w:t>
      </w:r>
      <w:r w:rsidRPr="00C63A42">
        <w:rPr>
          <w:rFonts w:cs="Arial"/>
        </w:rPr>
        <w:t xml:space="preserve"> curriculum which is based around high quality texts that cover </w:t>
      </w:r>
      <w:r>
        <w:rPr>
          <w:rFonts w:cs="Arial"/>
        </w:rPr>
        <w:t>a variety of genres as well as fiction, non-fiction and p</w:t>
      </w:r>
      <w:r w:rsidRPr="00C63A42">
        <w:rPr>
          <w:rFonts w:cs="Arial"/>
        </w:rPr>
        <w:t xml:space="preserve">oetry. We plan lessons which link reading and writing which then provides pupils with a rich and varied vocabulary for use in their work across the curriculum. We use </w:t>
      </w:r>
      <w:r>
        <w:rPr>
          <w:rFonts w:cs="Arial"/>
        </w:rPr>
        <w:t xml:space="preserve">the Little Wandle phonics and reading programme to teach reading. The Write Stuff is a step-by-step framework for strengthening the teaching of writing based on the fundamental principles. </w:t>
      </w:r>
    </w:p>
    <w:p w14:paraId="6F5E5DE0" w14:textId="77777777" w:rsidR="00662DD4" w:rsidRPr="00C63A42" w:rsidRDefault="00662DD4" w:rsidP="00662DD4">
      <w:pPr>
        <w:pStyle w:val="1bodycopy10pt"/>
        <w:rPr>
          <w:rFonts w:cs="Arial"/>
        </w:rPr>
      </w:pPr>
    </w:p>
    <w:p w14:paraId="124452B7" w14:textId="77777777" w:rsidR="00662DD4" w:rsidRPr="00C63A42" w:rsidRDefault="00662DD4" w:rsidP="00662DD4">
      <w:pPr>
        <w:pStyle w:val="1bodycopy10pt"/>
        <w:rPr>
          <w:rFonts w:cs="Arial"/>
          <w:b/>
        </w:rPr>
      </w:pPr>
      <w:r w:rsidRPr="00C63A42">
        <w:rPr>
          <w:rFonts w:cs="Arial"/>
          <w:b/>
        </w:rPr>
        <w:t>Maths</w:t>
      </w:r>
    </w:p>
    <w:p w14:paraId="6225DF2A" w14:textId="77777777" w:rsidR="00662DD4" w:rsidRPr="00C63A42" w:rsidRDefault="00662DD4" w:rsidP="00662DD4">
      <w:pPr>
        <w:pStyle w:val="1bodycopy10pt"/>
        <w:rPr>
          <w:rFonts w:cs="Arial"/>
        </w:rPr>
      </w:pPr>
      <w:r w:rsidRPr="00C63A42">
        <w:rPr>
          <w:rFonts w:cs="Arial"/>
        </w:rPr>
        <w:t>We aim to help children to develop as confident mathematicians with fluent arithmetic skills that can be applied to problem solving and reasoning about mathematical concepts. We follow the White R</w:t>
      </w:r>
      <w:r>
        <w:rPr>
          <w:rFonts w:cs="Arial"/>
        </w:rPr>
        <w:t>ose Maths Curriculum and teach m</w:t>
      </w:r>
      <w:r w:rsidRPr="00C63A42">
        <w:rPr>
          <w:rFonts w:cs="Arial"/>
        </w:rPr>
        <w:t>aths mainly through discrete learning units. There is a strong focus on consolidating</w:t>
      </w:r>
      <w:r>
        <w:rPr>
          <w:rFonts w:cs="Arial"/>
        </w:rPr>
        <w:t xml:space="preserve"> fluency in</w:t>
      </w:r>
      <w:r w:rsidRPr="00C63A42">
        <w:rPr>
          <w:rFonts w:cs="Arial"/>
        </w:rPr>
        <w:t xml:space="preserve"> arithmetic skills as well as reasoning to ensure the children can apply knowledge, skills and understanding in a range of contexts. The </w:t>
      </w:r>
      <w:r>
        <w:rPr>
          <w:rFonts w:cs="Arial"/>
        </w:rPr>
        <w:t>process of teaching m</w:t>
      </w:r>
      <w:r w:rsidRPr="00C63A42">
        <w:rPr>
          <w:rFonts w:cs="Arial"/>
        </w:rPr>
        <w:t>aths begins by exploring the concept by using concrete materials. This is then followed by transferring this knowledge into pictorial representations of a concept. A deeper understanding is developed with opportunities for the children to explain and justify their mathematical reasoning. Finally</w:t>
      </w:r>
      <w:r>
        <w:rPr>
          <w:rFonts w:cs="Arial"/>
        </w:rPr>
        <w:t>,</w:t>
      </w:r>
      <w:r w:rsidRPr="00C63A42">
        <w:rPr>
          <w:rFonts w:cs="Arial"/>
        </w:rPr>
        <w:t xml:space="preserve"> this knowledge is transferred and applied into abstract contexts including real life situations.</w:t>
      </w:r>
    </w:p>
    <w:p w14:paraId="61EF404C" w14:textId="77777777" w:rsidR="00662DD4" w:rsidRPr="00C63A42" w:rsidRDefault="00662DD4" w:rsidP="00662DD4">
      <w:pPr>
        <w:pStyle w:val="1bodycopy10pt"/>
        <w:rPr>
          <w:rFonts w:cs="Arial"/>
          <w:b/>
        </w:rPr>
      </w:pPr>
    </w:p>
    <w:p w14:paraId="32828EFC" w14:textId="77777777" w:rsidR="00662DD4" w:rsidRPr="00C63A42" w:rsidRDefault="00662DD4" w:rsidP="00662DD4">
      <w:pPr>
        <w:pStyle w:val="1bodycopy10pt"/>
        <w:rPr>
          <w:rFonts w:cs="Arial"/>
          <w:b/>
        </w:rPr>
      </w:pPr>
      <w:r w:rsidRPr="00C63A42">
        <w:rPr>
          <w:rFonts w:cs="Arial"/>
          <w:b/>
        </w:rPr>
        <w:t>Science</w:t>
      </w:r>
    </w:p>
    <w:p w14:paraId="55B41830" w14:textId="77777777" w:rsidR="00662DD4" w:rsidRDefault="00662DD4" w:rsidP="00662DD4">
      <w:pPr>
        <w:pStyle w:val="1bodycopy10pt"/>
      </w:pPr>
      <w:r>
        <w:t xml:space="preserve">Science programmes of study in the national curriculum are assigned to year groups. However, this is not compulsory and they must be covered before the end of the phase. Physics is not formally introduced until Key Stage 2. However, in Key Stage 1, children have opportunities to explore natural phenomena, such as shadows. </w:t>
      </w:r>
    </w:p>
    <w:p w14:paraId="7910BD94" w14:textId="77777777" w:rsidR="00662DD4" w:rsidRDefault="00662DD4" w:rsidP="00662DD4">
      <w:pPr>
        <w:pStyle w:val="1bodycopy10pt"/>
      </w:pPr>
      <w:r>
        <w:t>In the Thameside curriculum, the names of the science projects are matched to the national curriculum aspects, for example, Living things and their habitats and Earth and space. However, in Key Stage 1, the aspect of Animals, including humans has been separated so that children study humans before expanding to explore animals. The science projects are sequenced to develop both children’s substantive and declarative knowledge, and if possible, make meaningful links to other projects. For example, in Year 3, the projects Plant Nutrition and Reproduction and Light and Shadows are taught alongside the design and technology project Greenhouse and the art and design project Beautiful Botanicals. These links allow for children to embed their substantive knowledge in new and often real-life contexts. The sequencing of projects ensures that children have the substantive knowledge and vocabulary to comprehend subsequent projects fully. Each project’s place in the year has also been carefully considered. For example, projects that involve growing plants or observing animals are positioned at a suitable time of year to give children the best possible opportunity to make first-hand observations. Within all the science projects, disciplinary knowledge is embedded within substantive content.</w:t>
      </w:r>
    </w:p>
    <w:p w14:paraId="1245D64C" w14:textId="77777777" w:rsidR="00662DD4" w:rsidRPr="00C63A42" w:rsidRDefault="00662DD4" w:rsidP="00662DD4">
      <w:pPr>
        <w:pStyle w:val="1bodycopy10pt"/>
        <w:rPr>
          <w:rFonts w:cs="Arial"/>
          <w:b/>
        </w:rPr>
      </w:pPr>
      <w:r w:rsidRPr="00C63A42">
        <w:rPr>
          <w:rFonts w:cs="Arial"/>
          <w:b/>
        </w:rPr>
        <w:t>History</w:t>
      </w:r>
    </w:p>
    <w:p w14:paraId="1C3ADB15" w14:textId="77777777" w:rsidR="00662DD4" w:rsidRDefault="00662DD4" w:rsidP="00662DD4">
      <w:pPr>
        <w:pStyle w:val="1bodycopy10pt"/>
      </w:pPr>
      <w:r>
        <w:t xml:space="preserve">The history projects are well sequenced to provide a coherent subject scheme that develops children’s historical knowledge, skills and subject disciplines. Key aspects and concepts, such as chronology, cause and effect, similarity and difference, significance and hierarchy, are revisited throughout all projects and are developed over time. All projects also develop historical skills based on evidence and historical enquiry. </w:t>
      </w:r>
    </w:p>
    <w:p w14:paraId="18F37452" w14:textId="77777777" w:rsidR="00662DD4" w:rsidRDefault="00662DD4" w:rsidP="00662DD4">
      <w:pPr>
        <w:pStyle w:val="1bodycopy10pt"/>
      </w:pPr>
      <w:r>
        <w:lastRenderedPageBreak/>
        <w:t xml:space="preserve">The choice of historical periods follows the guidance set out in the national curriculum, with specific details relating to significant events and individuals chosen to present a rich and diverse account of British and world history. </w:t>
      </w:r>
    </w:p>
    <w:p w14:paraId="4EC23066" w14:textId="77777777" w:rsidR="00662DD4" w:rsidRDefault="00662DD4" w:rsidP="00662DD4">
      <w:pPr>
        <w:pStyle w:val="1bodycopy10pt"/>
      </w:pPr>
      <w:r>
        <w:t xml:space="preserve">Where there are opportunities for making meaningful connections with other projects, history projects are sequenced accordingly. For example, the project Dynamic Dynasties is taught alongside the art and design project Taotie to give children a better all-round understanding of ancient Chinese arts and culture. All history projects are taught in the autumn and summer terms, with opportunities for teachers to revisit historical concepts in some of the spring term geography projects. </w:t>
      </w:r>
    </w:p>
    <w:p w14:paraId="0AC7A541" w14:textId="77777777" w:rsidR="00662DD4" w:rsidRPr="00C63A42" w:rsidRDefault="00662DD4" w:rsidP="00662DD4">
      <w:pPr>
        <w:pStyle w:val="1bodycopy10pt"/>
        <w:rPr>
          <w:rFonts w:cs="Arial"/>
          <w:b/>
        </w:rPr>
      </w:pPr>
      <w:r w:rsidRPr="00C63A42">
        <w:rPr>
          <w:rFonts w:cs="Arial"/>
          <w:b/>
        </w:rPr>
        <w:t>Geography</w:t>
      </w:r>
    </w:p>
    <w:p w14:paraId="281B6D2E" w14:textId="77777777" w:rsidR="00662DD4" w:rsidRDefault="00662DD4" w:rsidP="00662DD4">
      <w:pPr>
        <w:pStyle w:val="1bodycopy10pt"/>
      </w:pPr>
      <w:r>
        <w:t>The geography projects are well sequenced to provide a coherent subject scheme that develops children’s geographical knowledge, skills and subject disciplines.</w:t>
      </w:r>
    </w:p>
    <w:p w14:paraId="3F384AE3" w14:textId="77777777" w:rsidR="00662DD4" w:rsidRDefault="00662DD4" w:rsidP="00662DD4">
      <w:pPr>
        <w:pStyle w:val="1bodycopy10pt"/>
        <w:rPr>
          <w:rFonts w:cs="Arial"/>
          <w:b/>
        </w:rPr>
      </w:pPr>
      <w:r>
        <w:t>Geographical locations are not specified in the national curriculum, so they have been chosen to provide a broad and diverse understanding of the world. Where there are opportunities for making meaningful connections with other projects, geography projects are sequenced accordingly. For example, children revisit the geography of settlements in the history project School Days after studying types of settlements in the geography project Bright Lights, Big City. All geography projects are taught in the autumn and spring terms, with opportunities for teachers to revisit less secure concepts in the summer term.</w:t>
      </w:r>
    </w:p>
    <w:p w14:paraId="6D9DC3C0" w14:textId="77777777" w:rsidR="00662DD4" w:rsidRPr="00C63A42" w:rsidRDefault="00662DD4" w:rsidP="00662DD4">
      <w:pPr>
        <w:pStyle w:val="1bodycopy10pt"/>
        <w:rPr>
          <w:rFonts w:cs="Arial"/>
          <w:b/>
        </w:rPr>
      </w:pPr>
      <w:r w:rsidRPr="00C63A42">
        <w:rPr>
          <w:rFonts w:cs="Arial"/>
          <w:b/>
        </w:rPr>
        <w:t>Religious Education (RE)</w:t>
      </w:r>
    </w:p>
    <w:p w14:paraId="586B7C0F" w14:textId="77777777" w:rsidR="00662DD4" w:rsidRPr="00C63A42" w:rsidRDefault="00662DD4" w:rsidP="00662DD4">
      <w:pPr>
        <w:pStyle w:val="1bodycopy10pt"/>
        <w:rPr>
          <w:rFonts w:cs="Arial"/>
        </w:rPr>
      </w:pPr>
      <w:r w:rsidRPr="00C63A42">
        <w:rPr>
          <w:rFonts w:cs="Arial"/>
        </w:rPr>
        <w:t xml:space="preserve">The school follows the Thurrock agreed syllabus for RE and there are discrete units of learning. The curriculum provides pupils with a broad and clear knowledge of the key faiths, teaching them to respect the views and faiths of others. </w:t>
      </w:r>
    </w:p>
    <w:p w14:paraId="2E832717" w14:textId="77777777" w:rsidR="00662DD4" w:rsidRPr="00C63A42" w:rsidRDefault="00662DD4" w:rsidP="00662DD4">
      <w:pPr>
        <w:pStyle w:val="1bodycopy10pt"/>
        <w:rPr>
          <w:rFonts w:cs="Arial"/>
          <w:b/>
        </w:rPr>
      </w:pPr>
      <w:r w:rsidRPr="00C63A42">
        <w:rPr>
          <w:rFonts w:cs="Arial"/>
          <w:b/>
        </w:rPr>
        <w:t>Music</w:t>
      </w:r>
    </w:p>
    <w:p w14:paraId="787F5673" w14:textId="77777777" w:rsidR="00662DD4" w:rsidRPr="00C63A42" w:rsidRDefault="00662DD4" w:rsidP="00662DD4">
      <w:pPr>
        <w:pStyle w:val="1bodycopy10pt"/>
        <w:rPr>
          <w:rFonts w:cs="Arial"/>
        </w:rPr>
      </w:pPr>
      <w:r w:rsidRPr="00C63A42">
        <w:rPr>
          <w:rFonts w:cs="Arial"/>
        </w:rPr>
        <w:t xml:space="preserve">Music is currently taught through </w:t>
      </w:r>
      <w:r>
        <w:rPr>
          <w:rFonts w:cs="Arial"/>
        </w:rPr>
        <w:t xml:space="preserve">a bespoke curriculum written by a music specialist and linked to the curriculum topics </w:t>
      </w:r>
      <w:r w:rsidRPr="00C63A42">
        <w:rPr>
          <w:rFonts w:cs="Arial"/>
        </w:rPr>
        <w:t>ensuring that there is full National Curriculum coverage and assessment for all pupils. In addition to this, all pupils in Year 5 have the opportunity to learn to play a guitar, learning to read and follow musical notation, as well as performing to an audience.</w:t>
      </w:r>
    </w:p>
    <w:p w14:paraId="4824635A" w14:textId="77777777" w:rsidR="00662DD4" w:rsidRPr="00C63A42" w:rsidRDefault="00662DD4" w:rsidP="00662DD4">
      <w:pPr>
        <w:pStyle w:val="1bodycopy10pt"/>
        <w:rPr>
          <w:rFonts w:cs="Arial"/>
        </w:rPr>
      </w:pPr>
      <w:r w:rsidRPr="00C63A42">
        <w:rPr>
          <w:rFonts w:cs="Arial"/>
        </w:rPr>
        <w:t xml:space="preserve">Pupils have the opportunity to learn to play a variety of musical instruments through the peripatetic teacher visits. The enjoyment of music is further supported through the use of singing in assemblies and during the performances to parents and other audiences at various events such as the Christmas carol service. </w:t>
      </w:r>
    </w:p>
    <w:p w14:paraId="37044AFD" w14:textId="77777777" w:rsidR="00662DD4" w:rsidRPr="00C63A42" w:rsidRDefault="00662DD4" w:rsidP="00662DD4">
      <w:pPr>
        <w:pStyle w:val="1bodycopy10pt"/>
        <w:rPr>
          <w:rFonts w:cs="Arial"/>
          <w:b/>
        </w:rPr>
      </w:pPr>
    </w:p>
    <w:p w14:paraId="3ABD96D7" w14:textId="77777777" w:rsidR="00662DD4" w:rsidRPr="00C63A42" w:rsidRDefault="00662DD4" w:rsidP="00662DD4">
      <w:pPr>
        <w:pStyle w:val="1bodycopy10pt"/>
        <w:rPr>
          <w:rFonts w:cs="Arial"/>
          <w:b/>
        </w:rPr>
      </w:pPr>
      <w:r w:rsidRPr="00C63A42">
        <w:rPr>
          <w:rFonts w:cs="Arial"/>
          <w:b/>
        </w:rPr>
        <w:t>Physical Education (PE)</w:t>
      </w:r>
    </w:p>
    <w:p w14:paraId="16508229" w14:textId="77777777" w:rsidR="00662DD4" w:rsidRPr="00C63A42" w:rsidRDefault="00662DD4" w:rsidP="00662DD4">
      <w:pPr>
        <w:pStyle w:val="1bodycopy10pt"/>
        <w:rPr>
          <w:rFonts w:cs="Arial"/>
        </w:rPr>
      </w:pPr>
      <w:r w:rsidRPr="00C63A42">
        <w:rPr>
          <w:rFonts w:cs="Arial"/>
        </w:rPr>
        <w:t xml:space="preserve">Physical </w:t>
      </w:r>
      <w:r>
        <w:rPr>
          <w:rFonts w:cs="Arial"/>
        </w:rPr>
        <w:t>Education is taught by our two specialist PE teachers and two</w:t>
      </w:r>
      <w:r w:rsidRPr="00C63A42">
        <w:rPr>
          <w:rFonts w:cs="Arial"/>
        </w:rPr>
        <w:t xml:space="preserve"> sports coach</w:t>
      </w:r>
      <w:r>
        <w:rPr>
          <w:rFonts w:cs="Arial"/>
        </w:rPr>
        <w:t>es</w:t>
      </w:r>
      <w:r w:rsidRPr="00C63A42">
        <w:rPr>
          <w:rFonts w:cs="Arial"/>
        </w:rPr>
        <w:t>. The lessons include learning new skills with the opportunity to apply these in a range o</w:t>
      </w:r>
      <w:r>
        <w:rPr>
          <w:rFonts w:cs="Arial"/>
        </w:rPr>
        <w:t>f contexts. All pupils in Year 4</w:t>
      </w:r>
      <w:r w:rsidRPr="00C63A42">
        <w:rPr>
          <w:rFonts w:cs="Arial"/>
        </w:rPr>
        <w:t xml:space="preserve"> have access to a block of 10 swimming lessons, at a local swimming pool. There is an annual Sports, Health and Fitness week which provides pupils with a range of sporting opportunities.</w:t>
      </w:r>
    </w:p>
    <w:p w14:paraId="299E2062" w14:textId="77777777" w:rsidR="00662DD4" w:rsidRPr="00C63A42" w:rsidRDefault="00662DD4" w:rsidP="00662DD4">
      <w:pPr>
        <w:pStyle w:val="1bodycopy10pt"/>
        <w:rPr>
          <w:rFonts w:cs="Arial"/>
          <w:b/>
        </w:rPr>
      </w:pPr>
      <w:r w:rsidRPr="00C63A42">
        <w:rPr>
          <w:rFonts w:cs="Arial"/>
          <w:b/>
        </w:rPr>
        <w:t>Art</w:t>
      </w:r>
    </w:p>
    <w:p w14:paraId="324D2000" w14:textId="77777777" w:rsidR="00662DD4" w:rsidRDefault="00662DD4" w:rsidP="00662DD4">
      <w:pPr>
        <w:pStyle w:val="1bodycopy10pt"/>
      </w:pPr>
      <w:r>
        <w:t xml:space="preserve">The art and design projects are well sequenced to provide a coherent subject scheme that develops children’s skills and knowledge of visual elements, art forms, artists and art movements. Projects are placed alongside other subject projects where there are opportunities for making meaningful connections. For example, Beautiful Botanicals has been placed in the same teaching sequence as the science project Plant Nutrition and Reproduction. </w:t>
      </w:r>
    </w:p>
    <w:p w14:paraId="53D17604" w14:textId="77777777" w:rsidR="00662DD4" w:rsidRDefault="00662DD4" w:rsidP="00662DD4">
      <w:pPr>
        <w:pStyle w:val="1bodycopy10pt"/>
      </w:pPr>
      <w:r>
        <w:t xml:space="preserve">Where possible, projects with similar materials are spaced out to have as little strain on resources as possible. For example, in Key Stage 1, clay work is taught in different terms. Seasons are also a consideration for the placement of art and design projects. For example, if children are required to work outdoors, these projects have been placed in either the latter part of the spring or summer term. </w:t>
      </w:r>
    </w:p>
    <w:p w14:paraId="25A96560" w14:textId="77777777" w:rsidR="00662DD4" w:rsidRPr="00C63A42" w:rsidRDefault="00662DD4" w:rsidP="00662DD4">
      <w:pPr>
        <w:pStyle w:val="1bodycopy10pt"/>
        <w:rPr>
          <w:rFonts w:cs="Arial"/>
          <w:b/>
        </w:rPr>
      </w:pPr>
      <w:r w:rsidRPr="00C63A42">
        <w:rPr>
          <w:rFonts w:cs="Arial"/>
          <w:b/>
        </w:rPr>
        <w:t>Design &amp; Technology</w:t>
      </w:r>
    </w:p>
    <w:p w14:paraId="6EA2D942" w14:textId="77777777" w:rsidR="00662DD4" w:rsidRDefault="00662DD4" w:rsidP="00662DD4">
      <w:pPr>
        <w:pStyle w:val="1bodycopy10pt"/>
      </w:pPr>
      <w:r>
        <w:t>The design and technology projects are well sequenced to provide a coherent subject scheme that develops children’s designing, planning, making and evaluating skills.</w:t>
      </w:r>
    </w:p>
    <w:p w14:paraId="78759A75" w14:textId="77777777" w:rsidR="00662DD4" w:rsidRDefault="00662DD4" w:rsidP="00662DD4">
      <w:pPr>
        <w:pStyle w:val="1bodycopy10pt"/>
      </w:pPr>
      <w:r>
        <w:t xml:space="preserve">Each project is based around a design and technology subject focus of structures, mechanisms, cooking and nutrition or textiles. The design and technology curriculum’s electronic systems and IT monitoring and control elements are explicitly taught in our science projects to ensure the links between the subjects are highlighted. </w:t>
      </w:r>
    </w:p>
    <w:p w14:paraId="52B3607B" w14:textId="77777777" w:rsidR="00662DD4" w:rsidRDefault="00662DD4" w:rsidP="00662DD4">
      <w:pPr>
        <w:pStyle w:val="1bodycopy10pt"/>
      </w:pPr>
      <w:r>
        <w:t>Where possible, meaningful links to other areas of the curriculum have been made. For example, the cooking and nutrition project Eat the Seasons is taught alongside the geography project Sow, Grow and Farm.</w:t>
      </w:r>
    </w:p>
    <w:p w14:paraId="468930C4" w14:textId="77777777" w:rsidR="00662DD4" w:rsidRDefault="00662DD4" w:rsidP="00662DD4">
      <w:pPr>
        <w:pStyle w:val="1bodycopy10pt"/>
      </w:pPr>
      <w:r>
        <w:lastRenderedPageBreak/>
        <w:t xml:space="preserve"> All the projects follow a structure where children are introduced to key concepts and build up knowledge and skills over time, using a more comprehensive range of equipment and building, cutting, joining, finishing and cooking techniques as they progress through school. All projects contain focused, practical tasks in the Develop stage to help children gain the knowledge and skills needed to complete their Innovate tasks independently. </w:t>
      </w:r>
    </w:p>
    <w:p w14:paraId="1820A021" w14:textId="77777777" w:rsidR="00662DD4" w:rsidRDefault="00662DD4" w:rsidP="00662DD4">
      <w:pPr>
        <w:pStyle w:val="1bodycopy10pt"/>
      </w:pPr>
      <w:r>
        <w:t>Throughout Key Stages 1 and 2, children build up their knowledge and understanding of the iterative design process. They design, make, test and evaluate their products to match specific design criteria and ensure they fit their purpose. Throughout the projects, children are taught to work hygienically and safely</w:t>
      </w:r>
    </w:p>
    <w:p w14:paraId="36ABCC0F" w14:textId="77777777" w:rsidR="00662DD4" w:rsidRPr="00C63A42" w:rsidRDefault="00662DD4" w:rsidP="00662DD4">
      <w:pPr>
        <w:pStyle w:val="1bodycopy10pt"/>
        <w:rPr>
          <w:rFonts w:cs="Arial"/>
          <w:b/>
        </w:rPr>
      </w:pPr>
      <w:r w:rsidRPr="00C63A42">
        <w:rPr>
          <w:rFonts w:cs="Arial"/>
          <w:b/>
        </w:rPr>
        <w:t>French</w:t>
      </w:r>
    </w:p>
    <w:p w14:paraId="77C02C85" w14:textId="77777777" w:rsidR="00662DD4" w:rsidRPr="00C63A42" w:rsidRDefault="00662DD4" w:rsidP="00662DD4">
      <w:pPr>
        <w:pStyle w:val="1bodycopy10pt"/>
        <w:rPr>
          <w:rFonts w:cs="Arial"/>
        </w:rPr>
      </w:pPr>
      <w:r w:rsidRPr="00C63A42">
        <w:rPr>
          <w:rFonts w:cs="Arial"/>
        </w:rPr>
        <w:t>French is taught in Key Stage 2,</w:t>
      </w:r>
      <w:r>
        <w:rPr>
          <w:rFonts w:cs="Arial"/>
        </w:rPr>
        <w:t xml:space="preserve"> by a French specialist teacher and the children build up their knowledge and understanding of the French language as they progress through KS2. The lessons are based on the Language Angels curriculum.</w:t>
      </w:r>
    </w:p>
    <w:p w14:paraId="2278D8B0" w14:textId="77777777" w:rsidR="00662DD4" w:rsidRDefault="00662DD4" w:rsidP="00662DD4">
      <w:pPr>
        <w:pStyle w:val="1bodycopy10pt"/>
        <w:rPr>
          <w:rFonts w:cs="Arial"/>
          <w:b/>
        </w:rPr>
      </w:pPr>
      <w:r w:rsidRPr="00C63A42">
        <w:rPr>
          <w:rFonts w:cs="Arial"/>
          <w:b/>
        </w:rPr>
        <w:t>Comp</w:t>
      </w:r>
      <w:r>
        <w:rPr>
          <w:rFonts w:cs="Arial"/>
          <w:b/>
        </w:rPr>
        <w:t>uting</w:t>
      </w:r>
    </w:p>
    <w:p w14:paraId="111DA0D9" w14:textId="77777777" w:rsidR="00662DD4" w:rsidRPr="00E414F1" w:rsidRDefault="00662DD4" w:rsidP="00662DD4">
      <w:pPr>
        <w:pStyle w:val="1bodycopy10pt"/>
        <w:rPr>
          <w:rFonts w:cs="Arial"/>
          <w:b/>
          <w:szCs w:val="20"/>
        </w:rPr>
      </w:pPr>
      <w:r w:rsidRPr="00E414F1">
        <w:rPr>
          <w:rFonts w:cs="Arial"/>
          <w:szCs w:val="20"/>
        </w:rPr>
        <w:t xml:space="preserve">Skills and application of computing are taught through the NCCE scheme of work which is </w:t>
      </w:r>
      <w:r w:rsidRPr="00BF7B8A">
        <w:rPr>
          <w:rFonts w:eastAsia="Times New Roman" w:cs="Arial"/>
          <w:color w:val="000000"/>
          <w:szCs w:val="20"/>
          <w:lang w:eastAsia="en-GB"/>
        </w:rPr>
        <w:t>built around an innovative progr</w:t>
      </w:r>
      <w:r>
        <w:rPr>
          <w:rFonts w:eastAsia="Times New Roman" w:cs="Arial"/>
          <w:color w:val="000000"/>
          <w:szCs w:val="20"/>
          <w:lang w:eastAsia="en-GB"/>
        </w:rPr>
        <w:t>ession framework</w:t>
      </w:r>
      <w:r w:rsidRPr="00BF7B8A">
        <w:rPr>
          <w:rFonts w:eastAsia="Times New Roman" w:cs="Arial"/>
          <w:color w:val="000000"/>
          <w:szCs w:val="20"/>
          <w:lang w:eastAsia="en-GB"/>
        </w:rPr>
        <w:t xml:space="preserve"> where computing content has been organised into interconnected networks called learning graphs. It has been created by subject experts, using the latest pedagogical research and teacher</w:t>
      </w:r>
      <w:r w:rsidRPr="00E414F1">
        <w:rPr>
          <w:rFonts w:eastAsia="Times New Roman" w:cs="Arial"/>
          <w:color w:val="333448"/>
          <w:szCs w:val="20"/>
          <w:lang w:eastAsia="en-GB"/>
        </w:rPr>
        <w:t xml:space="preserve"> </w:t>
      </w:r>
      <w:r w:rsidRPr="00BF7B8A">
        <w:rPr>
          <w:rFonts w:eastAsia="Times New Roman" w:cs="Arial"/>
          <w:color w:val="000000"/>
          <w:szCs w:val="20"/>
          <w:lang w:eastAsia="en-GB"/>
        </w:rPr>
        <w:t>feedback.</w:t>
      </w:r>
    </w:p>
    <w:p w14:paraId="38B04E31" w14:textId="77777777" w:rsidR="00662DD4" w:rsidRPr="00C63A42" w:rsidRDefault="00662DD4" w:rsidP="00662DD4">
      <w:pPr>
        <w:pStyle w:val="1bodycopy10pt"/>
        <w:rPr>
          <w:rFonts w:cs="Arial"/>
          <w:b/>
        </w:rPr>
      </w:pPr>
      <w:r w:rsidRPr="00C63A42">
        <w:rPr>
          <w:rFonts w:cs="Arial"/>
          <w:b/>
        </w:rPr>
        <w:t>Personal, Social, &amp; Health Education (PSHE)</w:t>
      </w:r>
    </w:p>
    <w:p w14:paraId="5EB491D4" w14:textId="77777777" w:rsidR="00662DD4" w:rsidRPr="00C63A42" w:rsidRDefault="00662DD4" w:rsidP="00662DD4">
      <w:pPr>
        <w:pStyle w:val="1bodycopy10pt"/>
        <w:rPr>
          <w:rFonts w:cs="Arial"/>
        </w:rPr>
      </w:pPr>
      <w:r w:rsidRPr="00C63A42">
        <w:rPr>
          <w:rFonts w:cs="Arial"/>
        </w:rPr>
        <w:t xml:space="preserve">This is taught discretely though a range of lessons and activities. The planned curriculum is derived from the </w:t>
      </w:r>
      <w:r>
        <w:rPr>
          <w:rFonts w:cs="Arial"/>
        </w:rPr>
        <w:t>Dimensions</w:t>
      </w:r>
      <w:r w:rsidRPr="00C63A42">
        <w:rPr>
          <w:rFonts w:cs="Arial"/>
        </w:rPr>
        <w:t xml:space="preserve"> scheme of planning and resources. Other discrete lessons are delivered in response to children’s needs and local and natural incidents. In addition, the pupils in Year 5 and 6 are taught about relationships and sex education.</w:t>
      </w:r>
    </w:p>
    <w:p w14:paraId="504B5EA9" w14:textId="77777777" w:rsidR="00662DD4" w:rsidRDefault="00662DD4" w:rsidP="00662DD4">
      <w:pPr>
        <w:pStyle w:val="1bodycopy10pt"/>
        <w:rPr>
          <w:rFonts w:cs="Arial"/>
        </w:rPr>
      </w:pPr>
    </w:p>
    <w:p w14:paraId="767B61C4" w14:textId="77777777" w:rsidR="00662DD4" w:rsidRPr="00C63A42" w:rsidRDefault="00662DD4" w:rsidP="00662DD4">
      <w:pPr>
        <w:pStyle w:val="1bodycopy10pt"/>
        <w:rPr>
          <w:rFonts w:cs="Arial"/>
        </w:rPr>
      </w:pPr>
      <w:r w:rsidRPr="00C63A42">
        <w:rPr>
          <w:rFonts w:cs="Arial"/>
        </w:rPr>
        <w:t xml:space="preserve">A progression document has been produced for the foundation subjects which details how skills and knowledge progress throughout each year group and each topic. This enables staff to ensure that they are effectively teaching and proving coverage of the National Curriculum. The long term plan is decided at the start of the year by the SLT in consultation with teachers. </w:t>
      </w:r>
      <w:r>
        <w:rPr>
          <w:rFonts w:cs="Arial"/>
        </w:rPr>
        <w:t xml:space="preserve">Medium </w:t>
      </w:r>
      <w:r w:rsidRPr="00C63A42">
        <w:rPr>
          <w:rFonts w:cs="Arial"/>
        </w:rPr>
        <w:t>term plan</w:t>
      </w:r>
      <w:r>
        <w:rPr>
          <w:rFonts w:cs="Arial"/>
        </w:rPr>
        <w:t>s have also been written</w:t>
      </w:r>
      <w:r w:rsidRPr="00C63A42">
        <w:rPr>
          <w:rFonts w:cs="Arial"/>
        </w:rPr>
        <w:t xml:space="preserve"> to ensure each topic is covered in the appropriate depth. There is a breakdown of each year group’s curriculum is Appendix 1.</w:t>
      </w:r>
    </w:p>
    <w:p w14:paraId="76629D60" w14:textId="77777777" w:rsidR="00662DD4" w:rsidRPr="00C63A42" w:rsidRDefault="00662DD4" w:rsidP="00662DD4">
      <w:pPr>
        <w:pStyle w:val="1bodycopy10pt"/>
        <w:rPr>
          <w:rFonts w:cs="Arial"/>
        </w:rPr>
      </w:pPr>
      <w:r w:rsidRPr="00C63A42">
        <w:rPr>
          <w:rFonts w:cs="Arial"/>
        </w:rPr>
        <w:t xml:space="preserve"> For assessment procedures see the school Assessment Policy.</w:t>
      </w:r>
    </w:p>
    <w:p w14:paraId="403C71C6" w14:textId="77777777" w:rsidR="00662DD4" w:rsidRPr="00C63A42" w:rsidRDefault="00662DD4" w:rsidP="00662DD4">
      <w:pPr>
        <w:pStyle w:val="Heading1"/>
      </w:pPr>
      <w:r w:rsidRPr="00C63A42">
        <w:rPr>
          <w:sz w:val="20"/>
          <w:szCs w:val="20"/>
        </w:rPr>
        <w:t>See our EYFS policy for information on how our early years curriculum is delivered.</w:t>
      </w:r>
    </w:p>
    <w:p w14:paraId="69E5832E" w14:textId="77777777" w:rsidR="00662DD4" w:rsidRPr="00C63A42" w:rsidRDefault="00662DD4" w:rsidP="00662DD4">
      <w:pPr>
        <w:pStyle w:val="Heading1"/>
        <w:rPr>
          <w:color w:val="auto"/>
        </w:rPr>
      </w:pPr>
      <w:r w:rsidRPr="00C63A42">
        <w:rPr>
          <w:color w:val="auto"/>
        </w:rPr>
        <w:t>4. Roles and responsibilities</w:t>
      </w:r>
      <w:bookmarkEnd w:id="1"/>
    </w:p>
    <w:p w14:paraId="24E67C24" w14:textId="77777777" w:rsidR="00662DD4" w:rsidRPr="00C63A42" w:rsidRDefault="00662DD4" w:rsidP="00662DD4">
      <w:pPr>
        <w:pStyle w:val="Subhead2"/>
        <w:rPr>
          <w:rFonts w:cs="Arial"/>
        </w:rPr>
      </w:pPr>
      <w:r w:rsidRPr="00C63A42">
        <w:rPr>
          <w:rFonts w:cs="Arial"/>
        </w:rPr>
        <w:t>4.1 The governing board</w:t>
      </w:r>
    </w:p>
    <w:p w14:paraId="3935314B" w14:textId="77777777" w:rsidR="00662DD4" w:rsidRPr="00C63A42" w:rsidRDefault="00662DD4" w:rsidP="00662DD4">
      <w:pPr>
        <w:rPr>
          <w:rFonts w:cs="Arial"/>
        </w:rPr>
      </w:pPr>
      <w:r w:rsidRPr="00C63A42">
        <w:rPr>
          <w:rFonts w:cs="Arial"/>
        </w:rPr>
        <w:t>The governing board will monitor the effectiveness of this policy and hold the head teacher to account for its implementation.</w:t>
      </w:r>
    </w:p>
    <w:p w14:paraId="48B0D746" w14:textId="77777777" w:rsidR="00662DD4" w:rsidRPr="00C63A42" w:rsidRDefault="00662DD4" w:rsidP="00662DD4">
      <w:pPr>
        <w:rPr>
          <w:rFonts w:cs="Arial"/>
        </w:rPr>
      </w:pPr>
      <w:r w:rsidRPr="00C63A42">
        <w:rPr>
          <w:rFonts w:cs="Arial"/>
        </w:rPr>
        <w:t>The governing board will also ensure that:</w:t>
      </w:r>
    </w:p>
    <w:p w14:paraId="433F67C7" w14:textId="77777777" w:rsidR="00662DD4" w:rsidRPr="00C63A42" w:rsidRDefault="00662DD4" w:rsidP="00662DD4">
      <w:pPr>
        <w:pStyle w:val="4Bulletedcopyblue"/>
      </w:pPr>
      <w:r w:rsidRPr="00C63A42">
        <w:t>A robust framework is in place for setting curriculum priorities and aspirational targets</w:t>
      </w:r>
    </w:p>
    <w:p w14:paraId="727D24D7" w14:textId="77777777" w:rsidR="00662DD4" w:rsidRPr="00C63A42" w:rsidRDefault="00662DD4" w:rsidP="00662DD4">
      <w:pPr>
        <w:pStyle w:val="4Bulletedcopyblue"/>
      </w:pPr>
      <w:r w:rsidRPr="00C63A42">
        <w:t>The school is complying with its funding agreement and teaching a "broad and balanced curriculum" which includes English, maths, and science, and enough teaching time is provided for pupils to cover the requirements of the funding agreement</w:t>
      </w:r>
    </w:p>
    <w:p w14:paraId="45FB4D5B" w14:textId="77777777" w:rsidR="00662DD4" w:rsidRPr="00C63A42" w:rsidRDefault="00662DD4" w:rsidP="00662DD4">
      <w:pPr>
        <w:pStyle w:val="4Bulletedcopyblue"/>
      </w:pPr>
      <w:r w:rsidRPr="00C63A42">
        <w:t>Proper provision is made for pupils with different abilities and needs, including children with special educational needs (SEN)</w:t>
      </w:r>
    </w:p>
    <w:p w14:paraId="54D382A2" w14:textId="77777777" w:rsidR="00662DD4" w:rsidRPr="00C63A42" w:rsidRDefault="00662DD4" w:rsidP="00662DD4">
      <w:pPr>
        <w:pStyle w:val="4Bulletedcopyblue"/>
      </w:pPr>
      <w:r w:rsidRPr="00C63A42">
        <w:t>The school implements the relevant statutory assessment arrangements</w:t>
      </w:r>
    </w:p>
    <w:p w14:paraId="5147743E" w14:textId="77777777" w:rsidR="00662DD4" w:rsidRPr="00C63A42" w:rsidRDefault="00662DD4" w:rsidP="00662DD4">
      <w:pPr>
        <w:pStyle w:val="4Bulletedcopyblue"/>
      </w:pPr>
      <w:r w:rsidRPr="00C63A42">
        <w:t>It participates actively in decision-making about the breadth and balance of the curriculum</w:t>
      </w:r>
    </w:p>
    <w:p w14:paraId="3D433DDF" w14:textId="77777777" w:rsidR="00662DD4" w:rsidRPr="00C63A42" w:rsidRDefault="00662DD4" w:rsidP="00662DD4">
      <w:pPr>
        <w:pStyle w:val="Subhead2"/>
        <w:rPr>
          <w:rFonts w:cs="Arial"/>
        </w:rPr>
      </w:pPr>
      <w:r w:rsidRPr="00C63A42">
        <w:rPr>
          <w:rFonts w:cs="Arial"/>
        </w:rPr>
        <w:t>4.2 Head</w:t>
      </w:r>
      <w:r>
        <w:rPr>
          <w:rFonts w:cs="Arial"/>
        </w:rPr>
        <w:t xml:space="preserve"> </w:t>
      </w:r>
      <w:r w:rsidRPr="00C63A42">
        <w:rPr>
          <w:rFonts w:cs="Arial"/>
        </w:rPr>
        <w:t>teacher</w:t>
      </w:r>
    </w:p>
    <w:p w14:paraId="57A97B90" w14:textId="77777777" w:rsidR="00662DD4" w:rsidRPr="00C63A42" w:rsidRDefault="00662DD4" w:rsidP="00662DD4">
      <w:pPr>
        <w:pStyle w:val="1bodycopy10pt"/>
        <w:rPr>
          <w:rFonts w:cs="Arial"/>
        </w:rPr>
      </w:pPr>
      <w:r w:rsidRPr="00C63A42">
        <w:rPr>
          <w:rFonts w:cs="Arial"/>
        </w:rPr>
        <w:t>The head</w:t>
      </w:r>
      <w:r>
        <w:rPr>
          <w:rFonts w:cs="Arial"/>
        </w:rPr>
        <w:t xml:space="preserve"> </w:t>
      </w:r>
      <w:r w:rsidRPr="00C63A42">
        <w:rPr>
          <w:rFonts w:cs="Arial"/>
        </w:rPr>
        <w:t>teacher is responsible for ensuring that this policy is adhered to, and that:</w:t>
      </w:r>
    </w:p>
    <w:p w14:paraId="1BF61E34" w14:textId="77777777" w:rsidR="00662DD4" w:rsidRPr="00C63A42" w:rsidRDefault="00662DD4" w:rsidP="00662DD4">
      <w:pPr>
        <w:pStyle w:val="4Bulletedcopyblue"/>
      </w:pPr>
      <w:r w:rsidRPr="00C63A42">
        <w:t>All required elements of the curriculum, and those subjects which the school chooses to offer, have aims and objectives which reflect the aims of the school and indicate how the needs of individual pupils will be met</w:t>
      </w:r>
    </w:p>
    <w:p w14:paraId="4BF17107" w14:textId="77777777" w:rsidR="00662DD4" w:rsidRPr="00C63A42" w:rsidRDefault="00662DD4" w:rsidP="00662DD4">
      <w:pPr>
        <w:pStyle w:val="4Bulletedcopyblue"/>
      </w:pPr>
      <w:r w:rsidRPr="00C63A42">
        <w:lastRenderedPageBreak/>
        <w:t>The amount of time provided for teaching the required elements of the curriculum is adequate and is reviewed by the governing board</w:t>
      </w:r>
    </w:p>
    <w:p w14:paraId="088A05F8" w14:textId="77777777" w:rsidR="00662DD4" w:rsidRPr="00C63A42" w:rsidRDefault="00662DD4" w:rsidP="00662DD4">
      <w:pPr>
        <w:pStyle w:val="4Bulletedcopyblue"/>
      </w:pPr>
      <w:r w:rsidRPr="00C63A42">
        <w:t>They manage requests to withdraw children from curriculum subjects, where appropriate</w:t>
      </w:r>
    </w:p>
    <w:p w14:paraId="3213A834" w14:textId="77777777" w:rsidR="00662DD4" w:rsidRPr="00C63A42" w:rsidRDefault="00662DD4" w:rsidP="00662DD4">
      <w:pPr>
        <w:pStyle w:val="4Bulletedcopyblue"/>
      </w:pPr>
      <w:r w:rsidRPr="00C63A42">
        <w:t>The school’s procedures for assessment meet all legal requirements</w:t>
      </w:r>
    </w:p>
    <w:p w14:paraId="372893B4" w14:textId="77777777" w:rsidR="00662DD4" w:rsidRPr="00C63A42" w:rsidRDefault="00662DD4" w:rsidP="00662DD4">
      <w:pPr>
        <w:pStyle w:val="4Bulletedcopyblue"/>
      </w:pPr>
      <w:r w:rsidRPr="00C63A42">
        <w:t>The governing board is fully involved in decision-making processes that relate to the breadth and balance of the curriculum</w:t>
      </w:r>
    </w:p>
    <w:p w14:paraId="2AB73ECD" w14:textId="77777777" w:rsidR="00662DD4" w:rsidRPr="00C63A42" w:rsidRDefault="00662DD4" w:rsidP="00662DD4">
      <w:pPr>
        <w:pStyle w:val="4Bulletedcopyblue"/>
      </w:pPr>
      <w:r w:rsidRPr="00C63A42">
        <w:t>The governing board is advised on whole-school targets in order to make informed decisions</w:t>
      </w:r>
    </w:p>
    <w:p w14:paraId="52F11337" w14:textId="77777777" w:rsidR="00662DD4" w:rsidRPr="00C63A42" w:rsidRDefault="00662DD4" w:rsidP="00662DD4">
      <w:pPr>
        <w:pStyle w:val="4Bulletedcopyblue"/>
      </w:pPr>
      <w:r w:rsidRPr="00C63A42">
        <w:t>Proper provision is in place for pupils with different abilities and needs, including children with SEN</w:t>
      </w:r>
    </w:p>
    <w:p w14:paraId="057B0F88" w14:textId="77777777" w:rsidR="00662DD4" w:rsidRPr="00C63A42" w:rsidRDefault="00662DD4" w:rsidP="00662DD4">
      <w:pPr>
        <w:pStyle w:val="Subhead2"/>
        <w:rPr>
          <w:rFonts w:cs="Arial"/>
        </w:rPr>
      </w:pPr>
      <w:r w:rsidRPr="00C63A42">
        <w:rPr>
          <w:rFonts w:cs="Arial"/>
        </w:rPr>
        <w:t>4.3 Other staff</w:t>
      </w:r>
    </w:p>
    <w:p w14:paraId="5D0F931F" w14:textId="77777777" w:rsidR="00662DD4" w:rsidRPr="00C63A42" w:rsidRDefault="00662DD4" w:rsidP="00662DD4">
      <w:pPr>
        <w:pStyle w:val="1bodycopy10pt"/>
        <w:rPr>
          <w:rFonts w:cs="Arial"/>
        </w:rPr>
      </w:pPr>
      <w:bookmarkStart w:id="2" w:name="_Toc23248651"/>
      <w:r w:rsidRPr="00C63A42">
        <w:rPr>
          <w:rFonts w:cs="Arial"/>
        </w:rPr>
        <w:t xml:space="preserve">The Curriculum Leader maintains an overview of the curriculum provided by the school and </w:t>
      </w:r>
      <w:r>
        <w:rPr>
          <w:rFonts w:cs="Arial"/>
        </w:rPr>
        <w:t>works in partnership with the h</w:t>
      </w:r>
      <w:r w:rsidRPr="00C63A42">
        <w:rPr>
          <w:rFonts w:cs="Arial"/>
        </w:rPr>
        <w:t>ead</w:t>
      </w:r>
      <w:r>
        <w:rPr>
          <w:rFonts w:cs="Arial"/>
        </w:rPr>
        <w:t xml:space="preserve"> </w:t>
      </w:r>
      <w:r w:rsidRPr="00C63A42">
        <w:rPr>
          <w:rFonts w:cs="Arial"/>
        </w:rPr>
        <w:t>teacher on a range of strategic planning, monitoring and evaluating tasks, from the full range of evidence provided by other staff and governors.</w:t>
      </w:r>
    </w:p>
    <w:p w14:paraId="398BE760" w14:textId="77777777" w:rsidR="00662DD4" w:rsidRPr="00C63A42" w:rsidRDefault="00662DD4" w:rsidP="00662DD4">
      <w:pPr>
        <w:pStyle w:val="1bodycopy10pt"/>
        <w:rPr>
          <w:rFonts w:cs="Arial"/>
        </w:rPr>
      </w:pPr>
      <w:r w:rsidRPr="00C63A42">
        <w:rPr>
          <w:rFonts w:cs="Arial"/>
        </w:rPr>
        <w:t>Subject Leaders ensure that all the aspects of the National Curriculum content are identified within the curriculum overviews</w:t>
      </w:r>
      <w:r>
        <w:rPr>
          <w:rFonts w:cs="Arial"/>
        </w:rPr>
        <w:t xml:space="preserve"> and they provide CPD opportunities to strengthen areas identified as requiring development</w:t>
      </w:r>
      <w:r w:rsidRPr="00C63A42">
        <w:rPr>
          <w:rFonts w:cs="Arial"/>
        </w:rPr>
        <w:t>. In our school</w:t>
      </w:r>
      <w:r>
        <w:rPr>
          <w:rFonts w:cs="Arial"/>
        </w:rPr>
        <w:t>,</w:t>
      </w:r>
      <w:r w:rsidRPr="00C63A42">
        <w:rPr>
          <w:rFonts w:cs="Arial"/>
        </w:rPr>
        <w:t xml:space="preserve"> we use the Cornerstones curriculum to identify the objectives from the National Curriculum which will be covered and assessed in each year group. </w:t>
      </w:r>
    </w:p>
    <w:p w14:paraId="473822EB" w14:textId="77777777" w:rsidR="00662DD4" w:rsidRPr="00C63A42" w:rsidRDefault="00662DD4" w:rsidP="00662DD4">
      <w:pPr>
        <w:pStyle w:val="1bodycopy10pt"/>
        <w:rPr>
          <w:rFonts w:cs="Arial"/>
        </w:rPr>
      </w:pPr>
      <w:r w:rsidRPr="00C63A42">
        <w:rPr>
          <w:rFonts w:cs="Arial"/>
        </w:rPr>
        <w:t>Subject Leaders review assessment to ensure that pupils’ learning becomes increasingly more challenging as they move through the year groups, and to maintain an overview of standards within their subject.</w:t>
      </w:r>
    </w:p>
    <w:p w14:paraId="4FA0716E" w14:textId="77777777" w:rsidR="00662DD4" w:rsidRPr="00C63A42" w:rsidRDefault="00662DD4" w:rsidP="00662DD4">
      <w:pPr>
        <w:pStyle w:val="1bodycopy10pt"/>
        <w:rPr>
          <w:rFonts w:cs="Arial"/>
        </w:rPr>
      </w:pPr>
      <w:r w:rsidRPr="00C63A42">
        <w:rPr>
          <w:rFonts w:cs="Arial"/>
        </w:rPr>
        <w:t>Subject Leaders also produce annual action plans for their subjects, support the writing of medium-term plans of class teachers, analyse the standards within their subject, provide or signpost staff towards training and resources and engage in developmental work / research projects with external colleagues.</w:t>
      </w:r>
    </w:p>
    <w:p w14:paraId="592C5D8E" w14:textId="77777777" w:rsidR="00662DD4" w:rsidRPr="00C63A42" w:rsidRDefault="00662DD4" w:rsidP="00662DD4">
      <w:pPr>
        <w:pStyle w:val="1bodycopy10pt"/>
        <w:rPr>
          <w:rFonts w:cs="Arial"/>
        </w:rPr>
      </w:pPr>
      <w:r w:rsidRPr="00C63A42">
        <w:rPr>
          <w:rFonts w:cs="Arial"/>
        </w:rPr>
        <w:t>Class Teachers have the final responsibility to produce c</w:t>
      </w:r>
      <w:r>
        <w:rPr>
          <w:rFonts w:cs="Arial"/>
        </w:rPr>
        <w:t>lass specific,</w:t>
      </w:r>
      <w:r w:rsidRPr="00C63A42">
        <w:rPr>
          <w:rFonts w:cs="Arial"/>
        </w:rPr>
        <w:t xml:space="preserve"> short term planning for their pupils. They also have responsibility for the standards their pupils achieve, the progress they make and the evidence of this l</w:t>
      </w:r>
      <w:r>
        <w:rPr>
          <w:rFonts w:cs="Arial"/>
        </w:rPr>
        <w:t xml:space="preserve">earning. We use the learning passports </w:t>
      </w:r>
      <w:r w:rsidRPr="00C63A42">
        <w:rPr>
          <w:rFonts w:cs="Arial"/>
        </w:rPr>
        <w:t>to identify the focus objectives for each topic which will be assessed by the class teacher in each term. Class teachers should ask for guidance from Subject Leaders when appropriate and are required to ensure all provision promotes an engaging and positive learning experiences.</w:t>
      </w:r>
    </w:p>
    <w:bookmarkEnd w:id="2"/>
    <w:p w14:paraId="160DED33" w14:textId="77777777" w:rsidR="00662DD4" w:rsidRPr="00C63A42" w:rsidRDefault="00662DD4" w:rsidP="00662DD4">
      <w:pPr>
        <w:pStyle w:val="6Abstract"/>
        <w:rPr>
          <w:rFonts w:cs="Arial"/>
          <w:lang w:val="en-GB"/>
        </w:rPr>
      </w:pPr>
    </w:p>
    <w:p w14:paraId="2F51847C" w14:textId="77777777" w:rsidR="00662DD4" w:rsidRPr="00C63A42" w:rsidRDefault="00662DD4" w:rsidP="00662DD4">
      <w:pPr>
        <w:pStyle w:val="Heading1"/>
        <w:rPr>
          <w:color w:val="auto"/>
        </w:rPr>
      </w:pPr>
      <w:bookmarkStart w:id="3" w:name="_Toc23248652"/>
      <w:r w:rsidRPr="00C63A42">
        <w:rPr>
          <w:color w:val="auto"/>
        </w:rPr>
        <w:t>5. Inclusion</w:t>
      </w:r>
      <w:bookmarkEnd w:id="3"/>
    </w:p>
    <w:p w14:paraId="65546369" w14:textId="77777777" w:rsidR="00662DD4" w:rsidRPr="00C63A42" w:rsidRDefault="00662DD4" w:rsidP="00662DD4">
      <w:pPr>
        <w:rPr>
          <w:rFonts w:cs="Arial"/>
        </w:rPr>
      </w:pPr>
      <w:r w:rsidRPr="00C63A42">
        <w:rPr>
          <w:rFonts w:cs="Arial"/>
        </w:rPr>
        <w:t>Teachers set high expectations for all pupils. They will use appropriate assessment to set ambitious targets and plan challenging work for all groups, including:</w:t>
      </w:r>
    </w:p>
    <w:p w14:paraId="71768F3B" w14:textId="77777777" w:rsidR="00662DD4" w:rsidRPr="00C63A42" w:rsidRDefault="00662DD4" w:rsidP="00662DD4">
      <w:pPr>
        <w:pStyle w:val="4Bulletedcopyblue"/>
        <w:numPr>
          <w:ilvl w:val="0"/>
          <w:numId w:val="3"/>
        </w:numPr>
      </w:pPr>
      <w:r w:rsidRPr="00C63A42">
        <w:t>More able pupils</w:t>
      </w:r>
    </w:p>
    <w:p w14:paraId="6C61AD56" w14:textId="77777777" w:rsidR="00662DD4" w:rsidRPr="00C63A42" w:rsidRDefault="00662DD4" w:rsidP="00662DD4">
      <w:pPr>
        <w:pStyle w:val="4Bulletedcopyblue"/>
        <w:numPr>
          <w:ilvl w:val="0"/>
          <w:numId w:val="3"/>
        </w:numPr>
      </w:pPr>
      <w:r w:rsidRPr="00C63A42">
        <w:t>Pupils with low prior attainment</w:t>
      </w:r>
    </w:p>
    <w:p w14:paraId="7A43B373" w14:textId="77777777" w:rsidR="00662DD4" w:rsidRPr="00C63A42" w:rsidRDefault="00662DD4" w:rsidP="00662DD4">
      <w:pPr>
        <w:pStyle w:val="4Bulletedcopyblue"/>
        <w:numPr>
          <w:ilvl w:val="0"/>
          <w:numId w:val="3"/>
        </w:numPr>
      </w:pPr>
      <w:r w:rsidRPr="00C63A42">
        <w:t>Pupils from disadvantaged backgrounds</w:t>
      </w:r>
    </w:p>
    <w:p w14:paraId="124842AF" w14:textId="77777777" w:rsidR="00662DD4" w:rsidRPr="00C63A42" w:rsidRDefault="00662DD4" w:rsidP="00662DD4">
      <w:pPr>
        <w:pStyle w:val="4Bulletedcopyblue"/>
        <w:numPr>
          <w:ilvl w:val="0"/>
          <w:numId w:val="3"/>
        </w:numPr>
      </w:pPr>
      <w:r w:rsidRPr="00C63A42">
        <w:t>Pupils with SEN</w:t>
      </w:r>
    </w:p>
    <w:p w14:paraId="7932E972" w14:textId="77777777" w:rsidR="00662DD4" w:rsidRPr="00C63A42" w:rsidRDefault="00662DD4" w:rsidP="00662DD4">
      <w:pPr>
        <w:pStyle w:val="4Bulletedcopyblue"/>
        <w:numPr>
          <w:ilvl w:val="0"/>
          <w:numId w:val="3"/>
        </w:numPr>
      </w:pPr>
      <w:r w:rsidRPr="00C63A42">
        <w:t>Pupils with English as an additional language (EAL)</w:t>
      </w:r>
    </w:p>
    <w:p w14:paraId="3132AB42" w14:textId="77777777" w:rsidR="00662DD4" w:rsidRPr="00C63A42" w:rsidRDefault="00662DD4" w:rsidP="00662DD4">
      <w:pPr>
        <w:rPr>
          <w:rFonts w:cs="Arial"/>
        </w:rPr>
      </w:pPr>
      <w:r w:rsidRPr="00C63A42">
        <w:rPr>
          <w:rFonts w:cs="Arial"/>
        </w:rPr>
        <w:t>Teachers will plan lessons so that pupils with SEN and/or disabilities can study every National Curriculum subject, wherever possible, and ensure that there are no barriers to every pupil achieving.</w:t>
      </w:r>
    </w:p>
    <w:p w14:paraId="7FE0CBBA" w14:textId="77777777" w:rsidR="00662DD4" w:rsidRDefault="00662DD4" w:rsidP="00662DD4">
      <w:pPr>
        <w:rPr>
          <w:rFonts w:cs="Arial"/>
        </w:rPr>
      </w:pPr>
      <w:r w:rsidRPr="00C63A42">
        <w:rPr>
          <w:rFonts w:cs="Arial"/>
        </w:rPr>
        <w:t>Teachers will also take account of the needs of pupils whose first language is not English. Lessons will be planned so that teaching opportunities help pupils to develop their English, and to support pupils to take part in all subjects.</w:t>
      </w:r>
    </w:p>
    <w:p w14:paraId="6DF4AD15" w14:textId="77777777" w:rsidR="00662DD4" w:rsidRDefault="00662DD4" w:rsidP="00662DD4">
      <w:pPr>
        <w:pStyle w:val="6Abstract"/>
        <w:rPr>
          <w:rFonts w:cs="Arial"/>
          <w:sz w:val="20"/>
          <w:szCs w:val="20"/>
          <w:lang w:val="en-GB"/>
        </w:rPr>
      </w:pPr>
      <w:r>
        <w:rPr>
          <w:rFonts w:cs="Arial"/>
          <w:sz w:val="20"/>
          <w:szCs w:val="20"/>
          <w:lang w:val="en-GB"/>
        </w:rPr>
        <w:t>Cognitive adaptations to meet pupil’s needs.</w:t>
      </w:r>
    </w:p>
    <w:p w14:paraId="5EA0EB0C" w14:textId="77777777" w:rsidR="00662DD4" w:rsidRDefault="00662DD4" w:rsidP="00662DD4">
      <w:pPr>
        <w:pStyle w:val="6Abstract"/>
        <w:rPr>
          <w:rFonts w:cs="Arial"/>
          <w:sz w:val="20"/>
          <w:szCs w:val="20"/>
          <w:lang w:val="en-GB"/>
        </w:rPr>
      </w:pPr>
      <w:r>
        <w:rPr>
          <w:rFonts w:cs="Arial"/>
          <w:sz w:val="20"/>
          <w:szCs w:val="20"/>
          <w:lang w:val="en-GB"/>
        </w:rPr>
        <w:t>Adaptive teaching (</w:t>
      </w:r>
      <w:hyperlink r:id="rId25" w:history="1">
        <w:r w:rsidRPr="00522150">
          <w:rPr>
            <w:rStyle w:val="Hyperlink"/>
            <w:rFonts w:cs="Arial"/>
            <w:sz w:val="20"/>
            <w:szCs w:val="20"/>
            <w:lang w:val="en-GB"/>
          </w:rPr>
          <w:t>https://educationendowmentfoundation.org.uk/news/moving-from-differentiation-to-adaptive-teaching</w:t>
        </w:r>
      </w:hyperlink>
      <w:r>
        <w:rPr>
          <w:rFonts w:cs="Arial"/>
          <w:sz w:val="20"/>
          <w:szCs w:val="20"/>
          <w:lang w:val="en-GB"/>
        </w:rPr>
        <w:t xml:space="preserve">) advocates teaching the same lesson to all of a class by providing scaffolds to those who need additional initial support in order to access the same ambitious curriculum and meet the same high expectations. However, this does not mean that that no learner can ever be given a different learning task or </w:t>
      </w:r>
      <w:r>
        <w:rPr>
          <w:rFonts w:cs="Arial"/>
          <w:sz w:val="20"/>
          <w:szCs w:val="20"/>
          <w:lang w:val="en-GB"/>
        </w:rPr>
        <w:lastRenderedPageBreak/>
        <w:t>objective to other learners. In a small minority of classes, there may be an individual whose additional learning needs cannot be met through adaptive teaching alone. There is also a difference between what is achievable in cumulative subjects such as history and hierarchical subjects such as maths.</w:t>
      </w:r>
    </w:p>
    <w:p w14:paraId="5E662544" w14:textId="77777777" w:rsidR="00662DD4" w:rsidRDefault="00662DD4" w:rsidP="00662DD4">
      <w:pPr>
        <w:pStyle w:val="6Abstract"/>
        <w:rPr>
          <w:rFonts w:cs="Arial"/>
          <w:sz w:val="20"/>
          <w:szCs w:val="20"/>
          <w:lang w:val="en-GB"/>
        </w:rPr>
      </w:pPr>
      <w:r>
        <w:rPr>
          <w:rFonts w:cs="Arial"/>
          <w:sz w:val="20"/>
          <w:szCs w:val="20"/>
          <w:lang w:val="en-GB"/>
        </w:rPr>
        <w:t xml:space="preserve">For </w:t>
      </w:r>
      <w:proofErr w:type="gramStart"/>
      <w:r>
        <w:rPr>
          <w:rFonts w:cs="Arial"/>
          <w:sz w:val="20"/>
          <w:szCs w:val="20"/>
          <w:lang w:val="en-GB"/>
        </w:rPr>
        <w:t>the majority of</w:t>
      </w:r>
      <w:proofErr w:type="gramEnd"/>
      <w:r>
        <w:rPr>
          <w:rFonts w:cs="Arial"/>
          <w:sz w:val="20"/>
          <w:szCs w:val="20"/>
          <w:lang w:val="en-GB"/>
        </w:rPr>
        <w:t xml:space="preserve"> learners, adaptations to support learning will be based on one of the following ideas:</w:t>
      </w:r>
    </w:p>
    <w:p w14:paraId="0FB08FDA" w14:textId="77777777" w:rsidR="00662DD4" w:rsidRDefault="00662DD4" w:rsidP="00662DD4">
      <w:pPr>
        <w:pStyle w:val="Tablecopybulleted"/>
      </w:pPr>
      <w:r>
        <w:t>Reducing memory demands</w:t>
      </w:r>
    </w:p>
    <w:p w14:paraId="038B5220" w14:textId="77777777" w:rsidR="00662DD4" w:rsidRDefault="00662DD4" w:rsidP="00662DD4">
      <w:pPr>
        <w:pStyle w:val="Tablecopybulleted"/>
      </w:pPr>
      <w:r>
        <w:t>Anticipating memory demands</w:t>
      </w:r>
    </w:p>
    <w:p w14:paraId="12DA4462" w14:textId="77777777" w:rsidR="00662DD4" w:rsidRDefault="00662DD4" w:rsidP="00662DD4">
      <w:pPr>
        <w:pStyle w:val="Tablecopybulleted"/>
      </w:pPr>
      <w:r>
        <w:t>Supporting memory demands</w:t>
      </w:r>
    </w:p>
    <w:p w14:paraId="5A7E2443" w14:textId="77777777" w:rsidR="00662DD4" w:rsidRDefault="00662DD4" w:rsidP="00662DD4">
      <w:pPr>
        <w:pStyle w:val="Tablecopybulleted"/>
      </w:pPr>
      <w:r>
        <w:t>Strengthening memory</w:t>
      </w:r>
    </w:p>
    <w:p w14:paraId="3442152D" w14:textId="77777777" w:rsidR="00662DD4" w:rsidRDefault="00662DD4" w:rsidP="00662DD4">
      <w:pPr>
        <w:pStyle w:val="Tablecopybulleted"/>
        <w:numPr>
          <w:ilvl w:val="0"/>
          <w:numId w:val="0"/>
        </w:numPr>
        <w:ind w:left="340" w:hanging="170"/>
      </w:pPr>
    </w:p>
    <w:p w14:paraId="66333C55" w14:textId="77777777" w:rsidR="00662DD4" w:rsidRPr="00C63A42" w:rsidRDefault="00662DD4" w:rsidP="00662DD4">
      <w:pPr>
        <w:pStyle w:val="Tablecopybulleted"/>
        <w:numPr>
          <w:ilvl w:val="0"/>
          <w:numId w:val="0"/>
        </w:numPr>
      </w:pPr>
      <w:r>
        <w:t>Through the implementation of strategies to support learning, reducing the level of challenge for a child  should be rare thus providing an ambitious curriculum for all learners.</w:t>
      </w:r>
    </w:p>
    <w:p w14:paraId="569E72AD" w14:textId="77777777" w:rsidR="00662DD4" w:rsidRPr="00C63A42" w:rsidRDefault="00662DD4" w:rsidP="00662DD4">
      <w:pPr>
        <w:rPr>
          <w:rFonts w:cs="Arial"/>
        </w:rPr>
      </w:pPr>
    </w:p>
    <w:p w14:paraId="17A242F9" w14:textId="77777777" w:rsidR="00662DD4" w:rsidRDefault="00662DD4" w:rsidP="00662DD4">
      <w:pPr>
        <w:rPr>
          <w:rFonts w:cs="Arial"/>
        </w:rPr>
      </w:pPr>
      <w:r w:rsidRPr="00C63A42">
        <w:rPr>
          <w:rFonts w:cs="Arial"/>
        </w:rPr>
        <w:t>Further information can be found in our statement of equality information and objectives, and in our SEN policy and information report.</w:t>
      </w:r>
    </w:p>
    <w:p w14:paraId="46F0020E" w14:textId="77777777" w:rsidR="00662DD4" w:rsidRPr="00C63A42" w:rsidRDefault="00662DD4" w:rsidP="00662DD4">
      <w:pPr>
        <w:rPr>
          <w:rFonts w:cs="Arial"/>
        </w:rPr>
      </w:pPr>
    </w:p>
    <w:p w14:paraId="008BA463" w14:textId="77777777" w:rsidR="00662DD4" w:rsidRPr="00C63A42" w:rsidRDefault="00662DD4" w:rsidP="00662DD4">
      <w:pPr>
        <w:pStyle w:val="Heading1"/>
        <w:rPr>
          <w:color w:val="auto"/>
        </w:rPr>
      </w:pPr>
      <w:bookmarkStart w:id="4" w:name="_Toc23248653"/>
      <w:r w:rsidRPr="00C63A42">
        <w:rPr>
          <w:color w:val="auto"/>
        </w:rPr>
        <w:t>6. Monitoring arrangements</w:t>
      </w:r>
      <w:bookmarkEnd w:id="4"/>
    </w:p>
    <w:p w14:paraId="082E2084" w14:textId="77777777" w:rsidR="00662DD4" w:rsidRPr="00C63A42" w:rsidRDefault="00662DD4" w:rsidP="00662DD4">
      <w:pPr>
        <w:pStyle w:val="1bodycopy10pt"/>
        <w:rPr>
          <w:rFonts w:cs="Arial"/>
        </w:rPr>
      </w:pPr>
      <w:r w:rsidRPr="00C63A42">
        <w:rPr>
          <w:rFonts w:cs="Arial"/>
        </w:rPr>
        <w:t>Governors monitor whether the school is complying with its funding agreement and teaching a “broad and balanced curriculum” which includes the required subjects, through:</w:t>
      </w:r>
    </w:p>
    <w:p w14:paraId="6CA2246B" w14:textId="77777777" w:rsidR="00662DD4" w:rsidRPr="00C63A42" w:rsidRDefault="00662DD4" w:rsidP="00662DD4">
      <w:pPr>
        <w:pStyle w:val="4Bulletedcopyblue"/>
      </w:pPr>
      <w:r w:rsidRPr="00C63A42">
        <w:t>School visits</w:t>
      </w:r>
    </w:p>
    <w:p w14:paraId="235C189E" w14:textId="77777777" w:rsidR="00662DD4" w:rsidRPr="00C63A42" w:rsidRDefault="00662DD4" w:rsidP="00662DD4">
      <w:pPr>
        <w:pStyle w:val="4Bulletedcopyblue"/>
      </w:pPr>
      <w:r w:rsidRPr="00C63A42">
        <w:t>Learning walks</w:t>
      </w:r>
    </w:p>
    <w:p w14:paraId="1F292B4F" w14:textId="77777777" w:rsidR="00662DD4" w:rsidRPr="00C63A42" w:rsidRDefault="00662DD4" w:rsidP="00662DD4">
      <w:pPr>
        <w:pStyle w:val="4Bulletedcopyblue"/>
      </w:pPr>
      <w:r w:rsidRPr="00C63A42">
        <w:t>Pupil discussions</w:t>
      </w:r>
    </w:p>
    <w:p w14:paraId="096F3B3D" w14:textId="77777777" w:rsidR="00662DD4" w:rsidRPr="00C63A42" w:rsidRDefault="00662DD4" w:rsidP="00662DD4">
      <w:pPr>
        <w:pStyle w:val="1bodycopy10pt"/>
        <w:rPr>
          <w:rFonts w:eastAsia="Calibri" w:cs="Arial"/>
          <w:szCs w:val="20"/>
          <w:highlight w:val="yellow"/>
        </w:rPr>
      </w:pPr>
    </w:p>
    <w:p w14:paraId="0B4035DB" w14:textId="77777777" w:rsidR="00662DD4" w:rsidRPr="00C63A42" w:rsidRDefault="00662DD4" w:rsidP="00662DD4">
      <w:pPr>
        <w:pStyle w:val="1bodycopy10pt"/>
        <w:rPr>
          <w:rFonts w:eastAsia="Calibri" w:cs="Arial"/>
          <w:szCs w:val="22"/>
        </w:rPr>
      </w:pPr>
      <w:r w:rsidRPr="00C63A42">
        <w:rPr>
          <w:rFonts w:eastAsia="Calibri" w:cs="Arial"/>
          <w:szCs w:val="20"/>
        </w:rPr>
        <w:t xml:space="preserve"> S</w:t>
      </w:r>
      <w:r w:rsidRPr="00C63A42">
        <w:rPr>
          <w:rStyle w:val="1bodycopy10ptChar"/>
          <w:rFonts w:cs="Arial"/>
        </w:rPr>
        <w:t>ubject leaders monitor the way their subject is taught throughout the school by:</w:t>
      </w:r>
    </w:p>
    <w:p w14:paraId="395EC9DB" w14:textId="77777777" w:rsidR="00662DD4" w:rsidRPr="00C63A42" w:rsidRDefault="00662DD4" w:rsidP="00662DD4">
      <w:pPr>
        <w:pStyle w:val="4Bulletedcopyblue"/>
      </w:pPr>
      <w:r w:rsidRPr="00C63A42">
        <w:t>Planning scrutinies</w:t>
      </w:r>
    </w:p>
    <w:p w14:paraId="0472B25A" w14:textId="77777777" w:rsidR="00662DD4" w:rsidRPr="00C63A42" w:rsidRDefault="00662DD4" w:rsidP="00662DD4">
      <w:pPr>
        <w:pStyle w:val="4Bulletedcopyblue"/>
      </w:pPr>
      <w:r w:rsidRPr="00C63A42">
        <w:t>Learning walks</w:t>
      </w:r>
    </w:p>
    <w:p w14:paraId="3F30C75D" w14:textId="77777777" w:rsidR="00662DD4" w:rsidRPr="00C63A42" w:rsidRDefault="00662DD4" w:rsidP="00662DD4">
      <w:pPr>
        <w:pStyle w:val="4Bulletedcopyblue"/>
      </w:pPr>
      <w:r w:rsidRPr="00C63A42">
        <w:t>Book scrutinies</w:t>
      </w:r>
    </w:p>
    <w:p w14:paraId="4D5D1C1E" w14:textId="77777777" w:rsidR="00662DD4" w:rsidRPr="00C63A42" w:rsidRDefault="00662DD4" w:rsidP="00662DD4">
      <w:pPr>
        <w:pStyle w:val="4Bulletedcopyblue"/>
      </w:pPr>
      <w:r w:rsidRPr="00C63A42">
        <w:t>Learning forums</w:t>
      </w:r>
    </w:p>
    <w:p w14:paraId="080C82DE" w14:textId="77777777" w:rsidR="00662DD4" w:rsidRPr="00C63A42" w:rsidRDefault="00662DD4" w:rsidP="00662DD4">
      <w:pPr>
        <w:pStyle w:val="4Bulletedcopyblue"/>
      </w:pPr>
      <w:r w:rsidRPr="00C63A42">
        <w:t>Pupil discussions</w:t>
      </w:r>
    </w:p>
    <w:p w14:paraId="63053B90" w14:textId="77777777" w:rsidR="00662DD4" w:rsidRPr="00C63A42" w:rsidRDefault="00662DD4" w:rsidP="00662DD4">
      <w:pPr>
        <w:pStyle w:val="4Bulletedcopyblue"/>
        <w:numPr>
          <w:ilvl w:val="0"/>
          <w:numId w:val="0"/>
        </w:numPr>
        <w:ind w:left="340"/>
      </w:pPr>
    </w:p>
    <w:p w14:paraId="5ACAF700" w14:textId="77777777" w:rsidR="00662DD4" w:rsidRPr="00C63A42" w:rsidRDefault="00662DD4" w:rsidP="00662DD4">
      <w:pPr>
        <w:pStyle w:val="1bodycopy10pt"/>
        <w:rPr>
          <w:rFonts w:cs="Arial"/>
        </w:rPr>
      </w:pPr>
      <w:r w:rsidRPr="00C63A42">
        <w:rPr>
          <w:rFonts w:cs="Arial"/>
          <w:szCs w:val="20"/>
        </w:rPr>
        <w:t xml:space="preserve">Subject leaders </w:t>
      </w:r>
      <w:r w:rsidRPr="00C63A42">
        <w:rPr>
          <w:rFonts w:cs="Arial"/>
        </w:rPr>
        <w:t>also have responsibility for monitoring the way in which resources are stored and managed.</w:t>
      </w:r>
    </w:p>
    <w:p w14:paraId="3772A639" w14:textId="77777777" w:rsidR="00662DD4" w:rsidRPr="00C63A42" w:rsidRDefault="00662DD4" w:rsidP="00662DD4">
      <w:pPr>
        <w:pStyle w:val="1bodycopy10pt"/>
        <w:rPr>
          <w:rFonts w:cs="Arial"/>
        </w:rPr>
      </w:pPr>
      <w:r w:rsidRPr="00C63A42">
        <w:rPr>
          <w:rFonts w:cs="Arial"/>
        </w:rPr>
        <w:t>This policy will be reviewed every two years</w:t>
      </w:r>
      <w:r w:rsidRPr="00C63A42">
        <w:rPr>
          <w:rFonts w:cs="Arial"/>
          <w:i/>
        </w:rPr>
        <w:t xml:space="preserve"> </w:t>
      </w:r>
      <w:r w:rsidRPr="00C63A42">
        <w:rPr>
          <w:rFonts w:cs="Arial"/>
        </w:rPr>
        <w:t>by the curriculum lead. At every review, the policy will be shared with the full governing board.</w:t>
      </w:r>
    </w:p>
    <w:p w14:paraId="445FAFC6" w14:textId="77777777" w:rsidR="00662DD4" w:rsidRPr="00C63A42" w:rsidRDefault="00662DD4" w:rsidP="00662DD4">
      <w:pPr>
        <w:pStyle w:val="1bodycopy10pt"/>
        <w:rPr>
          <w:rFonts w:cs="Arial"/>
          <w:i/>
          <w:color w:val="ED7D31"/>
        </w:rPr>
      </w:pPr>
    </w:p>
    <w:p w14:paraId="25E71B51" w14:textId="77777777" w:rsidR="00662DD4" w:rsidRPr="00C63A42" w:rsidRDefault="00662DD4" w:rsidP="00662DD4">
      <w:pPr>
        <w:pStyle w:val="Heading1"/>
        <w:rPr>
          <w:color w:val="auto"/>
        </w:rPr>
      </w:pPr>
      <w:bookmarkStart w:id="5" w:name="_Toc23248654"/>
      <w:r w:rsidRPr="00C63A42">
        <w:rPr>
          <w:color w:val="auto"/>
        </w:rPr>
        <w:t>7. Links with other policies</w:t>
      </w:r>
      <w:bookmarkEnd w:id="5"/>
    </w:p>
    <w:p w14:paraId="2E0FCAD8" w14:textId="77777777" w:rsidR="00662DD4" w:rsidRPr="00C63A42" w:rsidRDefault="00662DD4" w:rsidP="00662DD4">
      <w:pPr>
        <w:rPr>
          <w:rFonts w:cs="Arial"/>
        </w:rPr>
      </w:pPr>
      <w:r w:rsidRPr="00C63A42">
        <w:rPr>
          <w:rFonts w:cs="Arial"/>
        </w:rPr>
        <w:t>This policy links to the following policies and procedures:</w:t>
      </w:r>
    </w:p>
    <w:p w14:paraId="2EE580D5" w14:textId="77777777" w:rsidR="00662DD4" w:rsidRPr="00C63A42" w:rsidRDefault="00662DD4" w:rsidP="00662DD4">
      <w:pPr>
        <w:pStyle w:val="4Bulletedcopyblue"/>
        <w:rPr>
          <w:rFonts w:eastAsia="Times New Roman"/>
          <w:color w:val="F15F22"/>
        </w:rPr>
      </w:pPr>
      <w:r w:rsidRPr="00C63A42">
        <w:rPr>
          <w:rFonts w:eastAsia="Times New Roman"/>
        </w:rPr>
        <w:t>EYFS policy</w:t>
      </w:r>
    </w:p>
    <w:p w14:paraId="358C4658" w14:textId="77777777" w:rsidR="00662DD4" w:rsidRPr="00C63A42" w:rsidRDefault="00662DD4" w:rsidP="00662DD4">
      <w:pPr>
        <w:pStyle w:val="4Bulletedcopyblue"/>
        <w:rPr>
          <w:rFonts w:eastAsia="Times New Roman"/>
        </w:rPr>
      </w:pPr>
      <w:r w:rsidRPr="00C63A42">
        <w:rPr>
          <w:rFonts w:eastAsia="Times New Roman"/>
        </w:rPr>
        <w:t>Assessment policy</w:t>
      </w:r>
    </w:p>
    <w:p w14:paraId="61736513" w14:textId="77777777" w:rsidR="00662DD4" w:rsidRPr="00C63A42" w:rsidRDefault="00662DD4" w:rsidP="00662DD4">
      <w:pPr>
        <w:pStyle w:val="4Bulletedcopyblue"/>
        <w:rPr>
          <w:rFonts w:eastAsia="Times New Roman"/>
        </w:rPr>
      </w:pPr>
      <w:r w:rsidRPr="00C63A42">
        <w:rPr>
          <w:rFonts w:eastAsia="Times New Roman"/>
        </w:rPr>
        <w:t>SEN policy and information report</w:t>
      </w:r>
    </w:p>
    <w:p w14:paraId="22F97234" w14:textId="77777777" w:rsidR="00662DD4" w:rsidRDefault="00662DD4" w:rsidP="00662DD4">
      <w:pPr>
        <w:pStyle w:val="4Bulletedcopyblue"/>
        <w:rPr>
          <w:rFonts w:eastAsia="Times New Roman"/>
        </w:rPr>
      </w:pPr>
      <w:r w:rsidRPr="00C63A42">
        <w:rPr>
          <w:rFonts w:eastAsia="Times New Roman"/>
        </w:rPr>
        <w:t>Equality information and objectives</w:t>
      </w:r>
    </w:p>
    <w:p w14:paraId="569F08BC" w14:textId="77777777" w:rsidR="00662DD4" w:rsidRDefault="00662DD4" w:rsidP="00662DD4">
      <w:pPr>
        <w:pStyle w:val="4Bulletedcopyblue"/>
        <w:numPr>
          <w:ilvl w:val="0"/>
          <w:numId w:val="0"/>
        </w:numPr>
        <w:ind w:left="340"/>
        <w:rPr>
          <w:rFonts w:eastAsia="Times New Roman"/>
        </w:rPr>
      </w:pPr>
    </w:p>
    <w:p w14:paraId="2E1EF7F4" w14:textId="77777777" w:rsidR="00662DD4" w:rsidRDefault="00662DD4" w:rsidP="00662DD4">
      <w:pPr>
        <w:pStyle w:val="4Bulletedcopyblue"/>
        <w:numPr>
          <w:ilvl w:val="0"/>
          <w:numId w:val="0"/>
        </w:numPr>
        <w:ind w:left="340"/>
        <w:rPr>
          <w:rFonts w:eastAsia="Times New Roman"/>
        </w:rPr>
        <w:sectPr w:rsidR="00662DD4" w:rsidSect="00D4776A">
          <w:headerReference w:type="even" r:id="rId26"/>
          <w:footerReference w:type="default" r:id="rId27"/>
          <w:footerReference w:type="first" r:id="rId28"/>
          <w:pgSz w:w="11900" w:h="16840" w:code="9"/>
          <w:pgMar w:top="568" w:right="1077" w:bottom="1418" w:left="1077" w:header="567" w:footer="227" w:gutter="0"/>
          <w:cols w:space="708"/>
          <w:titlePg/>
          <w:docGrid w:linePitch="360"/>
        </w:sectPr>
      </w:pPr>
    </w:p>
    <w:p w14:paraId="751B1571" w14:textId="77777777" w:rsidR="00662DD4" w:rsidRPr="00AB4A26" w:rsidRDefault="00662DD4" w:rsidP="00662DD4">
      <w:pPr>
        <w:pStyle w:val="4Bulletedcopyblue"/>
        <w:numPr>
          <w:ilvl w:val="0"/>
          <w:numId w:val="0"/>
        </w:numPr>
        <w:ind w:left="340"/>
        <w:rPr>
          <w:rFonts w:eastAsia="Times New Roman"/>
          <w:b/>
        </w:rPr>
      </w:pPr>
      <w:r w:rsidRPr="005F6140">
        <w:rPr>
          <w:rFonts w:eastAsia="Times New Roman"/>
          <w:b/>
        </w:rPr>
        <w:lastRenderedPageBreak/>
        <w:t>Appendix 1</w:t>
      </w:r>
      <w:r>
        <w:rPr>
          <w:rFonts w:eastAsia="Times New Roman"/>
          <w:b/>
        </w:rPr>
        <w:t xml:space="preserve">: </w:t>
      </w:r>
      <w:r w:rsidRPr="00AB4A26">
        <w:rPr>
          <w:rFonts w:eastAsia="Times New Roman"/>
        </w:rPr>
        <w:t xml:space="preserve">Thameside </w:t>
      </w:r>
      <w:r>
        <w:rPr>
          <w:rFonts w:eastAsia="Times New Roman"/>
        </w:rPr>
        <w:t xml:space="preserve">Curriculum </w:t>
      </w:r>
      <w:r w:rsidRPr="00AB4A26">
        <w:rPr>
          <w:rFonts w:eastAsia="Times New Roman"/>
        </w:rPr>
        <w:t xml:space="preserve"> Long Term Plan</w:t>
      </w:r>
    </w:p>
    <w:p w14:paraId="2B128D08" w14:textId="77777777" w:rsidR="00662DD4" w:rsidRDefault="00662DD4" w:rsidP="00662DD4">
      <w:pPr>
        <w:pStyle w:val="4Bulletedcopyblue"/>
        <w:numPr>
          <w:ilvl w:val="0"/>
          <w:numId w:val="0"/>
        </w:numPr>
        <w:ind w:left="340"/>
        <w:rPr>
          <w:rFonts w:eastAsia="Times New Roman"/>
          <w:b/>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2"/>
        <w:gridCol w:w="426"/>
        <w:gridCol w:w="1275"/>
        <w:gridCol w:w="1712"/>
        <w:gridCol w:w="60"/>
        <w:gridCol w:w="142"/>
        <w:gridCol w:w="1914"/>
        <w:gridCol w:w="1842"/>
        <w:gridCol w:w="32"/>
        <w:gridCol w:w="1953"/>
        <w:gridCol w:w="2016"/>
        <w:gridCol w:w="21"/>
        <w:gridCol w:w="997"/>
        <w:gridCol w:w="998"/>
      </w:tblGrid>
      <w:tr w:rsidR="00662DD4" w14:paraId="46EE7880" w14:textId="77777777" w:rsidTr="0031014A">
        <w:trPr>
          <w:jc w:val="center"/>
        </w:trPr>
        <w:tc>
          <w:tcPr>
            <w:tcW w:w="2263" w:type="dxa"/>
            <w:gridSpan w:val="3"/>
            <w:shd w:val="clear" w:color="auto" w:fill="auto"/>
          </w:tcPr>
          <w:p w14:paraId="01B944DA" w14:textId="77777777" w:rsidR="00662DD4" w:rsidRPr="00167AA6" w:rsidRDefault="00662DD4" w:rsidP="0031014A">
            <w:pPr>
              <w:rPr>
                <w:rFonts w:eastAsia="Arial" w:cs="Arial"/>
                <w:b/>
                <w:bCs/>
                <w:sz w:val="24"/>
              </w:rPr>
            </w:pPr>
          </w:p>
        </w:tc>
        <w:tc>
          <w:tcPr>
            <w:tcW w:w="3828" w:type="dxa"/>
            <w:gridSpan w:val="4"/>
            <w:shd w:val="clear" w:color="auto" w:fill="auto"/>
          </w:tcPr>
          <w:p w14:paraId="3B93039C" w14:textId="77777777" w:rsidR="00662DD4" w:rsidRPr="00167AA6" w:rsidRDefault="00662DD4" w:rsidP="0031014A">
            <w:pPr>
              <w:jc w:val="center"/>
              <w:rPr>
                <w:rFonts w:eastAsia="Arial" w:cs="Arial"/>
                <w:b/>
                <w:bCs/>
                <w:sz w:val="24"/>
              </w:rPr>
            </w:pPr>
            <w:r w:rsidRPr="00167AA6">
              <w:rPr>
                <w:rFonts w:eastAsia="Arial" w:cs="Arial"/>
                <w:b/>
                <w:bCs/>
                <w:sz w:val="24"/>
              </w:rPr>
              <w:t>Autumn Term</w:t>
            </w:r>
          </w:p>
        </w:tc>
        <w:tc>
          <w:tcPr>
            <w:tcW w:w="3827" w:type="dxa"/>
            <w:gridSpan w:val="3"/>
            <w:shd w:val="clear" w:color="auto" w:fill="auto"/>
          </w:tcPr>
          <w:p w14:paraId="11FE5C28" w14:textId="77777777" w:rsidR="00662DD4" w:rsidRPr="00167AA6" w:rsidRDefault="00662DD4" w:rsidP="0031014A">
            <w:pPr>
              <w:jc w:val="center"/>
              <w:rPr>
                <w:rFonts w:eastAsia="Arial" w:cs="Arial"/>
                <w:b/>
                <w:bCs/>
                <w:sz w:val="24"/>
              </w:rPr>
            </w:pPr>
            <w:r w:rsidRPr="00167AA6">
              <w:rPr>
                <w:rFonts w:eastAsia="Arial" w:cs="Arial"/>
                <w:b/>
                <w:bCs/>
                <w:sz w:val="24"/>
              </w:rPr>
              <w:t>Spring Term</w:t>
            </w:r>
          </w:p>
        </w:tc>
        <w:tc>
          <w:tcPr>
            <w:tcW w:w="4032" w:type="dxa"/>
            <w:gridSpan w:val="4"/>
            <w:shd w:val="clear" w:color="auto" w:fill="auto"/>
          </w:tcPr>
          <w:p w14:paraId="662224E6" w14:textId="77777777" w:rsidR="00662DD4" w:rsidRPr="00167AA6" w:rsidRDefault="00662DD4" w:rsidP="0031014A">
            <w:pPr>
              <w:jc w:val="center"/>
              <w:rPr>
                <w:rFonts w:eastAsia="Arial" w:cs="Arial"/>
                <w:b/>
                <w:bCs/>
                <w:sz w:val="24"/>
              </w:rPr>
            </w:pPr>
            <w:r w:rsidRPr="00167AA6">
              <w:rPr>
                <w:rFonts w:eastAsia="Arial" w:cs="Arial"/>
                <w:b/>
                <w:bCs/>
                <w:sz w:val="24"/>
              </w:rPr>
              <w:t>Summer Term</w:t>
            </w:r>
          </w:p>
        </w:tc>
      </w:tr>
      <w:tr w:rsidR="00662DD4" w14:paraId="4127BF21" w14:textId="77777777" w:rsidTr="0031014A">
        <w:trPr>
          <w:cantSplit/>
          <w:trHeight w:val="653"/>
          <w:jc w:val="center"/>
        </w:trPr>
        <w:tc>
          <w:tcPr>
            <w:tcW w:w="562" w:type="dxa"/>
            <w:vMerge w:val="restart"/>
            <w:shd w:val="clear" w:color="auto" w:fill="auto"/>
            <w:textDirection w:val="btLr"/>
          </w:tcPr>
          <w:p w14:paraId="4591A463"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Nursery</w:t>
            </w:r>
          </w:p>
        </w:tc>
        <w:tc>
          <w:tcPr>
            <w:tcW w:w="1701" w:type="dxa"/>
            <w:gridSpan w:val="2"/>
            <w:shd w:val="clear" w:color="auto" w:fill="auto"/>
          </w:tcPr>
          <w:p w14:paraId="7F5C344A" w14:textId="77777777" w:rsidR="00662DD4" w:rsidRPr="00167AA6" w:rsidRDefault="00662DD4" w:rsidP="0031014A">
            <w:pPr>
              <w:rPr>
                <w:rFonts w:eastAsia="Arial" w:cs="Arial"/>
                <w:bCs/>
                <w:szCs w:val="20"/>
              </w:rPr>
            </w:pPr>
            <w:r w:rsidRPr="00167AA6">
              <w:rPr>
                <w:rFonts w:eastAsia="Arial" w:cs="Arial"/>
                <w:bCs/>
                <w:szCs w:val="20"/>
              </w:rPr>
              <w:t>Main Project</w:t>
            </w:r>
          </w:p>
        </w:tc>
        <w:tc>
          <w:tcPr>
            <w:tcW w:w="1712" w:type="dxa"/>
            <w:shd w:val="clear" w:color="auto" w:fill="auto"/>
          </w:tcPr>
          <w:p w14:paraId="0F4F0248" w14:textId="77777777" w:rsidR="00662DD4" w:rsidRPr="00167AA6" w:rsidRDefault="00662DD4" w:rsidP="0031014A">
            <w:pPr>
              <w:jc w:val="center"/>
              <w:rPr>
                <w:rFonts w:eastAsia="Arial" w:cs="Arial"/>
                <w:b/>
                <w:bCs/>
                <w:sz w:val="24"/>
              </w:rPr>
            </w:pPr>
            <w:r w:rsidRPr="00167AA6">
              <w:rPr>
                <w:rFonts w:eastAsia="Arial" w:cs="Arial"/>
                <w:b/>
                <w:bCs/>
                <w:sz w:val="24"/>
              </w:rPr>
              <w:t>Me and My Community</w:t>
            </w:r>
          </w:p>
        </w:tc>
        <w:tc>
          <w:tcPr>
            <w:tcW w:w="2116" w:type="dxa"/>
            <w:gridSpan w:val="3"/>
            <w:shd w:val="clear" w:color="auto" w:fill="auto"/>
          </w:tcPr>
          <w:p w14:paraId="65174052" w14:textId="77777777" w:rsidR="00662DD4" w:rsidRPr="00167AA6" w:rsidRDefault="00662DD4" w:rsidP="0031014A">
            <w:pPr>
              <w:jc w:val="center"/>
              <w:rPr>
                <w:rFonts w:eastAsia="Arial" w:cs="Arial"/>
                <w:b/>
                <w:bCs/>
                <w:sz w:val="24"/>
              </w:rPr>
            </w:pPr>
            <w:r w:rsidRPr="00167AA6">
              <w:rPr>
                <w:rFonts w:eastAsia="Arial" w:cs="Arial"/>
                <w:b/>
                <w:bCs/>
                <w:sz w:val="24"/>
              </w:rPr>
              <w:t>Once Upon a Time</w:t>
            </w:r>
          </w:p>
        </w:tc>
        <w:tc>
          <w:tcPr>
            <w:tcW w:w="1874" w:type="dxa"/>
            <w:gridSpan w:val="2"/>
            <w:shd w:val="clear" w:color="auto" w:fill="auto"/>
          </w:tcPr>
          <w:p w14:paraId="480B8485" w14:textId="77777777" w:rsidR="00662DD4" w:rsidRPr="00167AA6" w:rsidRDefault="00662DD4" w:rsidP="0031014A">
            <w:pPr>
              <w:jc w:val="center"/>
              <w:rPr>
                <w:rFonts w:eastAsia="Arial" w:cs="Arial"/>
                <w:b/>
                <w:bCs/>
                <w:sz w:val="24"/>
              </w:rPr>
            </w:pPr>
            <w:r w:rsidRPr="00167AA6">
              <w:rPr>
                <w:rFonts w:eastAsia="Arial" w:cs="Arial"/>
                <w:b/>
                <w:bCs/>
                <w:sz w:val="24"/>
              </w:rPr>
              <w:t>Starry Night</w:t>
            </w:r>
          </w:p>
        </w:tc>
        <w:tc>
          <w:tcPr>
            <w:tcW w:w="1953" w:type="dxa"/>
            <w:shd w:val="clear" w:color="auto" w:fill="auto"/>
          </w:tcPr>
          <w:p w14:paraId="7CE7D062" w14:textId="77777777" w:rsidR="00662DD4" w:rsidRPr="00167AA6" w:rsidRDefault="00662DD4" w:rsidP="0031014A">
            <w:pPr>
              <w:jc w:val="center"/>
              <w:rPr>
                <w:rFonts w:eastAsia="Arial" w:cs="Arial"/>
                <w:b/>
                <w:bCs/>
                <w:sz w:val="24"/>
              </w:rPr>
            </w:pPr>
            <w:r w:rsidRPr="00167AA6">
              <w:rPr>
                <w:rFonts w:eastAsia="Arial" w:cs="Arial"/>
                <w:b/>
                <w:bCs/>
                <w:sz w:val="24"/>
              </w:rPr>
              <w:t>Dangerous Dinosaurs</w:t>
            </w:r>
          </w:p>
        </w:tc>
        <w:tc>
          <w:tcPr>
            <w:tcW w:w="2037" w:type="dxa"/>
            <w:gridSpan w:val="2"/>
            <w:shd w:val="clear" w:color="auto" w:fill="auto"/>
          </w:tcPr>
          <w:p w14:paraId="64323949" w14:textId="77777777" w:rsidR="00662DD4" w:rsidRPr="00167AA6" w:rsidRDefault="00662DD4" w:rsidP="0031014A">
            <w:pPr>
              <w:jc w:val="center"/>
              <w:rPr>
                <w:rFonts w:eastAsia="Arial" w:cs="Arial"/>
                <w:b/>
                <w:bCs/>
                <w:sz w:val="24"/>
              </w:rPr>
            </w:pPr>
            <w:r w:rsidRPr="00167AA6">
              <w:rPr>
                <w:rFonts w:eastAsia="Arial" w:cs="Arial"/>
                <w:b/>
                <w:bCs/>
                <w:sz w:val="24"/>
              </w:rPr>
              <w:t>Sunshine and Sunflowers</w:t>
            </w:r>
          </w:p>
        </w:tc>
        <w:tc>
          <w:tcPr>
            <w:tcW w:w="1995" w:type="dxa"/>
            <w:gridSpan w:val="2"/>
            <w:shd w:val="clear" w:color="auto" w:fill="auto"/>
          </w:tcPr>
          <w:p w14:paraId="75CC7EC2" w14:textId="77777777" w:rsidR="00662DD4" w:rsidRPr="00167AA6" w:rsidRDefault="00662DD4" w:rsidP="0031014A">
            <w:pPr>
              <w:jc w:val="center"/>
              <w:rPr>
                <w:rFonts w:eastAsia="Arial" w:cs="Arial"/>
                <w:b/>
                <w:bCs/>
                <w:sz w:val="24"/>
              </w:rPr>
            </w:pPr>
            <w:r w:rsidRPr="00167AA6">
              <w:rPr>
                <w:rFonts w:eastAsia="Arial" w:cs="Arial"/>
                <w:b/>
                <w:bCs/>
                <w:sz w:val="24"/>
              </w:rPr>
              <w:t>Animal Safari</w:t>
            </w:r>
          </w:p>
        </w:tc>
      </w:tr>
      <w:tr w:rsidR="00662DD4" w14:paraId="2426DF1F" w14:textId="77777777" w:rsidTr="0031014A">
        <w:trPr>
          <w:trHeight w:val="563"/>
          <w:jc w:val="center"/>
        </w:trPr>
        <w:tc>
          <w:tcPr>
            <w:tcW w:w="562" w:type="dxa"/>
            <w:vMerge/>
            <w:shd w:val="clear" w:color="auto" w:fill="auto"/>
          </w:tcPr>
          <w:p w14:paraId="2CDC2922" w14:textId="77777777" w:rsidR="00662DD4" w:rsidRPr="00167AA6" w:rsidRDefault="00662DD4" w:rsidP="0031014A">
            <w:pPr>
              <w:jc w:val="center"/>
              <w:rPr>
                <w:rFonts w:eastAsia="Arial" w:cs="Arial"/>
                <w:b/>
                <w:bCs/>
                <w:sz w:val="24"/>
              </w:rPr>
            </w:pPr>
          </w:p>
        </w:tc>
        <w:tc>
          <w:tcPr>
            <w:tcW w:w="1701" w:type="dxa"/>
            <w:gridSpan w:val="2"/>
            <w:shd w:val="clear" w:color="auto" w:fill="auto"/>
          </w:tcPr>
          <w:p w14:paraId="1522D685" w14:textId="77777777" w:rsidR="00662DD4" w:rsidRPr="00167AA6" w:rsidRDefault="00662DD4" w:rsidP="0031014A">
            <w:pPr>
              <w:rPr>
                <w:rFonts w:eastAsia="Arial" w:cs="Arial"/>
                <w:bCs/>
                <w:szCs w:val="20"/>
              </w:rPr>
            </w:pPr>
            <w:r w:rsidRPr="00167AA6">
              <w:rPr>
                <w:rFonts w:eastAsia="Arial" w:cs="Arial"/>
                <w:bCs/>
                <w:szCs w:val="20"/>
              </w:rPr>
              <w:t>Mini Project</w:t>
            </w:r>
          </w:p>
        </w:tc>
        <w:tc>
          <w:tcPr>
            <w:tcW w:w="1712" w:type="dxa"/>
            <w:shd w:val="clear" w:color="auto" w:fill="auto"/>
          </w:tcPr>
          <w:p w14:paraId="748C65A2" w14:textId="77777777" w:rsidR="00662DD4" w:rsidRPr="00167AA6" w:rsidRDefault="00662DD4" w:rsidP="0031014A">
            <w:pPr>
              <w:jc w:val="center"/>
              <w:rPr>
                <w:rFonts w:eastAsia="Arial" w:cs="Arial"/>
                <w:bCs/>
                <w:szCs w:val="20"/>
              </w:rPr>
            </w:pPr>
            <w:r w:rsidRPr="00167AA6">
              <w:rPr>
                <w:rFonts w:eastAsia="Arial" w:cs="Arial"/>
                <w:bCs/>
                <w:szCs w:val="20"/>
              </w:rPr>
              <w:t>Exploring Autumn</w:t>
            </w:r>
          </w:p>
        </w:tc>
        <w:tc>
          <w:tcPr>
            <w:tcW w:w="2116" w:type="dxa"/>
            <w:gridSpan w:val="3"/>
            <w:shd w:val="clear" w:color="auto" w:fill="auto"/>
          </w:tcPr>
          <w:p w14:paraId="4923F655" w14:textId="77777777" w:rsidR="00662DD4" w:rsidRPr="00167AA6" w:rsidRDefault="00662DD4" w:rsidP="0031014A">
            <w:pPr>
              <w:jc w:val="center"/>
              <w:rPr>
                <w:rFonts w:eastAsia="Arial" w:cs="Arial"/>
                <w:szCs w:val="20"/>
              </w:rPr>
            </w:pPr>
            <w:r w:rsidRPr="00167AA6">
              <w:rPr>
                <w:rFonts w:eastAsia="Arial" w:cs="Arial"/>
                <w:szCs w:val="20"/>
              </w:rPr>
              <w:t>Sparkle and Shine</w:t>
            </w:r>
          </w:p>
        </w:tc>
        <w:tc>
          <w:tcPr>
            <w:tcW w:w="1874" w:type="dxa"/>
            <w:gridSpan w:val="2"/>
            <w:shd w:val="clear" w:color="auto" w:fill="auto"/>
          </w:tcPr>
          <w:p w14:paraId="03ADE5BC" w14:textId="77777777" w:rsidR="00662DD4" w:rsidRPr="00167AA6" w:rsidRDefault="00662DD4" w:rsidP="0031014A">
            <w:pPr>
              <w:jc w:val="center"/>
              <w:rPr>
                <w:rFonts w:eastAsia="Arial" w:cs="Arial"/>
                <w:bCs/>
                <w:szCs w:val="20"/>
              </w:rPr>
            </w:pPr>
            <w:r w:rsidRPr="00167AA6">
              <w:rPr>
                <w:rFonts w:eastAsia="Arial" w:cs="Arial"/>
                <w:bCs/>
                <w:szCs w:val="20"/>
              </w:rPr>
              <w:t>Winter Wonderland</w:t>
            </w:r>
          </w:p>
        </w:tc>
        <w:tc>
          <w:tcPr>
            <w:tcW w:w="1953" w:type="dxa"/>
            <w:shd w:val="clear" w:color="auto" w:fill="auto"/>
          </w:tcPr>
          <w:p w14:paraId="41532262" w14:textId="77777777" w:rsidR="00662DD4" w:rsidRPr="00167AA6" w:rsidRDefault="00662DD4" w:rsidP="0031014A">
            <w:pPr>
              <w:jc w:val="center"/>
              <w:rPr>
                <w:rFonts w:eastAsia="Arial" w:cs="Arial"/>
                <w:bCs/>
                <w:szCs w:val="20"/>
              </w:rPr>
            </w:pPr>
            <w:r w:rsidRPr="00167AA6">
              <w:rPr>
                <w:rFonts w:eastAsia="Arial" w:cs="Arial"/>
                <w:bCs/>
                <w:szCs w:val="20"/>
              </w:rPr>
              <w:t>Puddles and Rainbows</w:t>
            </w:r>
          </w:p>
        </w:tc>
        <w:tc>
          <w:tcPr>
            <w:tcW w:w="2037" w:type="dxa"/>
            <w:gridSpan w:val="2"/>
            <w:shd w:val="clear" w:color="auto" w:fill="auto"/>
          </w:tcPr>
          <w:p w14:paraId="2D5ACF36" w14:textId="77777777" w:rsidR="00662DD4" w:rsidRPr="00167AA6" w:rsidRDefault="00662DD4" w:rsidP="0031014A">
            <w:pPr>
              <w:jc w:val="center"/>
              <w:rPr>
                <w:rFonts w:eastAsia="Arial" w:cs="Arial"/>
                <w:bCs/>
                <w:szCs w:val="20"/>
              </w:rPr>
            </w:pPr>
            <w:r w:rsidRPr="00167AA6">
              <w:rPr>
                <w:rFonts w:eastAsia="Arial" w:cs="Arial"/>
                <w:bCs/>
                <w:szCs w:val="20"/>
              </w:rPr>
              <w:t>Shadows and Reflections</w:t>
            </w:r>
          </w:p>
        </w:tc>
        <w:tc>
          <w:tcPr>
            <w:tcW w:w="1995" w:type="dxa"/>
            <w:gridSpan w:val="2"/>
            <w:shd w:val="clear" w:color="auto" w:fill="auto"/>
          </w:tcPr>
          <w:p w14:paraId="0FCC1AA5" w14:textId="77777777" w:rsidR="00662DD4" w:rsidRPr="00167AA6" w:rsidRDefault="00662DD4" w:rsidP="0031014A">
            <w:pPr>
              <w:jc w:val="center"/>
              <w:rPr>
                <w:rFonts w:eastAsia="Arial" w:cs="Arial"/>
                <w:bCs/>
                <w:szCs w:val="20"/>
              </w:rPr>
            </w:pPr>
            <w:r w:rsidRPr="00167AA6">
              <w:rPr>
                <w:rFonts w:eastAsia="Arial" w:cs="Arial"/>
                <w:bCs/>
                <w:szCs w:val="20"/>
              </w:rPr>
              <w:t>Splash!</w:t>
            </w:r>
          </w:p>
        </w:tc>
      </w:tr>
      <w:tr w:rsidR="00662DD4" w14:paraId="72334147" w14:textId="77777777" w:rsidTr="0031014A">
        <w:trPr>
          <w:trHeight w:val="648"/>
          <w:jc w:val="center"/>
        </w:trPr>
        <w:tc>
          <w:tcPr>
            <w:tcW w:w="562" w:type="dxa"/>
            <w:vMerge w:val="restart"/>
            <w:shd w:val="clear" w:color="auto" w:fill="auto"/>
            <w:textDirection w:val="btLr"/>
          </w:tcPr>
          <w:p w14:paraId="024A5E10"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Reception</w:t>
            </w:r>
          </w:p>
        </w:tc>
        <w:tc>
          <w:tcPr>
            <w:tcW w:w="1701" w:type="dxa"/>
            <w:gridSpan w:val="2"/>
            <w:shd w:val="clear" w:color="auto" w:fill="auto"/>
          </w:tcPr>
          <w:p w14:paraId="7A074F52" w14:textId="77777777" w:rsidR="00662DD4" w:rsidRPr="00167AA6" w:rsidRDefault="00662DD4" w:rsidP="0031014A">
            <w:pPr>
              <w:rPr>
                <w:rFonts w:eastAsia="Arial" w:cs="Arial"/>
                <w:b/>
                <w:bCs/>
                <w:szCs w:val="20"/>
              </w:rPr>
            </w:pPr>
            <w:r w:rsidRPr="00167AA6">
              <w:rPr>
                <w:rFonts w:eastAsia="Arial" w:cs="Arial"/>
                <w:bCs/>
                <w:szCs w:val="20"/>
              </w:rPr>
              <w:t>Main Project</w:t>
            </w: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057AEFE3" w14:textId="77777777" w:rsidR="00662DD4" w:rsidRPr="00167AA6" w:rsidRDefault="00662DD4" w:rsidP="0031014A">
            <w:pPr>
              <w:jc w:val="center"/>
              <w:rPr>
                <w:rFonts w:eastAsia="Arial" w:cs="Arial"/>
                <w:b/>
                <w:bCs/>
                <w:sz w:val="24"/>
              </w:rPr>
            </w:pPr>
            <w:r>
              <w:rPr>
                <w:rStyle w:val="normaltextrun"/>
              </w:rPr>
              <w:t>Me and My Community</w:t>
            </w:r>
            <w:r w:rsidRPr="00167AA6">
              <w:rPr>
                <w:rStyle w:val="eop"/>
                <w:rFonts w:cs="Arial"/>
              </w:rPr>
              <w:t> </w:t>
            </w:r>
          </w:p>
        </w:tc>
        <w:tc>
          <w:tcPr>
            <w:tcW w:w="2116" w:type="dxa"/>
            <w:gridSpan w:val="3"/>
            <w:tcBorders>
              <w:top w:val="single" w:sz="6" w:space="0" w:color="000000"/>
              <w:left w:val="single" w:sz="6" w:space="0" w:color="000000"/>
              <w:bottom w:val="single" w:sz="6" w:space="0" w:color="000000"/>
              <w:right w:val="single" w:sz="6" w:space="0" w:color="000000"/>
            </w:tcBorders>
            <w:shd w:val="clear" w:color="auto" w:fill="auto"/>
          </w:tcPr>
          <w:p w14:paraId="58517BA7" w14:textId="77777777" w:rsidR="00662DD4" w:rsidRPr="00167AA6" w:rsidRDefault="00662DD4" w:rsidP="0031014A">
            <w:pPr>
              <w:jc w:val="center"/>
              <w:rPr>
                <w:rFonts w:eastAsia="Arial" w:cs="Arial"/>
                <w:b/>
                <w:bCs/>
                <w:sz w:val="24"/>
              </w:rPr>
            </w:pPr>
            <w:r>
              <w:rPr>
                <w:rStyle w:val="normaltextrun"/>
              </w:rPr>
              <w:t>Once Upon a Time</w:t>
            </w:r>
            <w:r w:rsidRPr="00167AA6">
              <w:rPr>
                <w:rStyle w:val="eop"/>
                <w:rFonts w:cs="Arial"/>
              </w:rPr>
              <w:t> </w:t>
            </w:r>
          </w:p>
        </w:tc>
        <w:tc>
          <w:tcPr>
            <w:tcW w:w="1874" w:type="dxa"/>
            <w:gridSpan w:val="2"/>
            <w:shd w:val="clear" w:color="auto" w:fill="auto"/>
          </w:tcPr>
          <w:p w14:paraId="4901AB9B" w14:textId="77777777" w:rsidR="00662DD4" w:rsidRPr="00167AA6" w:rsidRDefault="00662DD4" w:rsidP="0031014A">
            <w:pPr>
              <w:jc w:val="center"/>
              <w:rPr>
                <w:rFonts w:eastAsia="Arial" w:cs="Arial"/>
                <w:b/>
                <w:bCs/>
                <w:sz w:val="24"/>
              </w:rPr>
            </w:pPr>
            <w:r w:rsidRPr="00167AA6">
              <w:rPr>
                <w:rFonts w:eastAsia="Arial" w:cs="Arial"/>
                <w:b/>
                <w:bCs/>
                <w:sz w:val="24"/>
              </w:rPr>
              <w:t>Long Ago</w:t>
            </w:r>
          </w:p>
        </w:tc>
        <w:tc>
          <w:tcPr>
            <w:tcW w:w="1953" w:type="dxa"/>
            <w:shd w:val="clear" w:color="auto" w:fill="auto"/>
          </w:tcPr>
          <w:p w14:paraId="60212F66" w14:textId="77777777" w:rsidR="00662DD4" w:rsidRPr="00167AA6" w:rsidRDefault="00662DD4" w:rsidP="0031014A">
            <w:pPr>
              <w:jc w:val="center"/>
              <w:rPr>
                <w:rFonts w:eastAsia="Arial" w:cs="Arial"/>
                <w:b/>
                <w:bCs/>
                <w:sz w:val="24"/>
              </w:rPr>
            </w:pPr>
            <w:r w:rsidRPr="00167AA6">
              <w:rPr>
                <w:rFonts w:eastAsia="Arial" w:cs="Arial"/>
                <w:b/>
                <w:bCs/>
                <w:sz w:val="24"/>
              </w:rPr>
              <w:t>Big, Wide World</w:t>
            </w:r>
          </w:p>
        </w:tc>
        <w:tc>
          <w:tcPr>
            <w:tcW w:w="2037" w:type="dxa"/>
            <w:gridSpan w:val="2"/>
            <w:shd w:val="clear" w:color="auto" w:fill="auto"/>
          </w:tcPr>
          <w:p w14:paraId="742450F1" w14:textId="77777777" w:rsidR="00662DD4" w:rsidRPr="00167AA6" w:rsidRDefault="00662DD4" w:rsidP="0031014A">
            <w:pPr>
              <w:jc w:val="center"/>
              <w:rPr>
                <w:rFonts w:eastAsia="Arial" w:cs="Arial"/>
                <w:b/>
                <w:bCs/>
                <w:sz w:val="24"/>
              </w:rPr>
            </w:pPr>
            <w:r w:rsidRPr="00167AA6">
              <w:rPr>
                <w:rFonts w:eastAsia="Arial" w:cs="Arial"/>
                <w:b/>
                <w:bCs/>
                <w:sz w:val="24"/>
              </w:rPr>
              <w:t>Ready, Steady Grow</w:t>
            </w:r>
          </w:p>
        </w:tc>
        <w:tc>
          <w:tcPr>
            <w:tcW w:w="1995" w:type="dxa"/>
            <w:gridSpan w:val="2"/>
            <w:shd w:val="clear" w:color="auto" w:fill="auto"/>
          </w:tcPr>
          <w:p w14:paraId="3042152E" w14:textId="77777777" w:rsidR="00662DD4" w:rsidRPr="00167AA6" w:rsidRDefault="00662DD4" w:rsidP="0031014A">
            <w:pPr>
              <w:jc w:val="center"/>
              <w:rPr>
                <w:rFonts w:eastAsia="Arial" w:cs="Arial"/>
                <w:b/>
                <w:bCs/>
                <w:sz w:val="24"/>
              </w:rPr>
            </w:pPr>
            <w:r w:rsidRPr="00167AA6">
              <w:rPr>
                <w:rFonts w:eastAsia="Arial" w:cs="Arial"/>
                <w:b/>
                <w:bCs/>
                <w:sz w:val="24"/>
              </w:rPr>
              <w:t>On the Beach</w:t>
            </w:r>
          </w:p>
        </w:tc>
      </w:tr>
      <w:tr w:rsidR="00662DD4" w14:paraId="47FB283E" w14:textId="77777777" w:rsidTr="0031014A">
        <w:trPr>
          <w:trHeight w:val="892"/>
          <w:jc w:val="center"/>
        </w:trPr>
        <w:tc>
          <w:tcPr>
            <w:tcW w:w="562" w:type="dxa"/>
            <w:vMerge/>
            <w:shd w:val="clear" w:color="auto" w:fill="auto"/>
          </w:tcPr>
          <w:p w14:paraId="335C2A25" w14:textId="77777777" w:rsidR="00662DD4" w:rsidRPr="00167AA6" w:rsidRDefault="00662DD4" w:rsidP="0031014A">
            <w:pPr>
              <w:jc w:val="center"/>
              <w:rPr>
                <w:rFonts w:eastAsia="Arial" w:cs="Arial"/>
                <w:b/>
                <w:bCs/>
                <w:sz w:val="24"/>
              </w:rPr>
            </w:pPr>
          </w:p>
        </w:tc>
        <w:tc>
          <w:tcPr>
            <w:tcW w:w="1701" w:type="dxa"/>
            <w:gridSpan w:val="2"/>
            <w:shd w:val="clear" w:color="auto" w:fill="auto"/>
          </w:tcPr>
          <w:p w14:paraId="71C98FE6" w14:textId="77777777" w:rsidR="00662DD4" w:rsidRPr="00167AA6" w:rsidRDefault="00662DD4" w:rsidP="0031014A">
            <w:pPr>
              <w:rPr>
                <w:rFonts w:eastAsia="Arial" w:cs="Arial"/>
                <w:b/>
                <w:bCs/>
                <w:szCs w:val="20"/>
              </w:rPr>
            </w:pPr>
            <w:r w:rsidRPr="00167AA6">
              <w:rPr>
                <w:rFonts w:eastAsia="Arial" w:cs="Arial"/>
                <w:bCs/>
                <w:szCs w:val="20"/>
              </w:rPr>
              <w:t>Mini Project</w:t>
            </w: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5CA26F2D" w14:textId="77777777" w:rsidR="00662DD4" w:rsidRPr="00167AA6" w:rsidRDefault="00662DD4" w:rsidP="0031014A">
            <w:pPr>
              <w:jc w:val="center"/>
              <w:rPr>
                <w:rFonts w:eastAsia="Arial" w:cs="Arial"/>
                <w:szCs w:val="20"/>
              </w:rPr>
            </w:pPr>
            <w:r w:rsidRPr="00167AA6">
              <w:rPr>
                <w:rStyle w:val="normaltextrun"/>
                <w:szCs w:val="20"/>
              </w:rPr>
              <w:t>Exploring Autumn</w:t>
            </w:r>
            <w:r w:rsidRPr="00167AA6">
              <w:rPr>
                <w:rStyle w:val="eop"/>
                <w:rFonts w:cs="Arial"/>
                <w:szCs w:val="20"/>
              </w:rPr>
              <w:t> </w:t>
            </w:r>
          </w:p>
        </w:tc>
        <w:tc>
          <w:tcPr>
            <w:tcW w:w="2116" w:type="dxa"/>
            <w:gridSpan w:val="3"/>
            <w:tcBorders>
              <w:top w:val="single" w:sz="6" w:space="0" w:color="000000"/>
              <w:left w:val="single" w:sz="6" w:space="0" w:color="000000"/>
              <w:bottom w:val="single" w:sz="6" w:space="0" w:color="000000"/>
              <w:right w:val="single" w:sz="6" w:space="0" w:color="000000"/>
            </w:tcBorders>
            <w:shd w:val="clear" w:color="auto" w:fill="auto"/>
          </w:tcPr>
          <w:p w14:paraId="5E8FFEAB" w14:textId="77777777" w:rsidR="00662DD4" w:rsidRPr="00167AA6" w:rsidRDefault="00662DD4" w:rsidP="0031014A">
            <w:pPr>
              <w:jc w:val="center"/>
              <w:rPr>
                <w:rFonts w:eastAsia="Arial" w:cs="Arial"/>
                <w:szCs w:val="20"/>
              </w:rPr>
            </w:pPr>
            <w:r w:rsidRPr="00167AA6">
              <w:rPr>
                <w:rStyle w:val="normaltextrun"/>
                <w:szCs w:val="20"/>
              </w:rPr>
              <w:t>Sparkle and Shine</w:t>
            </w:r>
            <w:r w:rsidRPr="00167AA6">
              <w:rPr>
                <w:rStyle w:val="eop"/>
                <w:rFonts w:cs="Arial"/>
                <w:szCs w:val="20"/>
              </w:rPr>
              <w:t> </w:t>
            </w:r>
          </w:p>
        </w:tc>
        <w:tc>
          <w:tcPr>
            <w:tcW w:w="1874" w:type="dxa"/>
            <w:gridSpan w:val="2"/>
            <w:shd w:val="clear" w:color="auto" w:fill="auto"/>
          </w:tcPr>
          <w:p w14:paraId="5529C07C" w14:textId="77777777" w:rsidR="00662DD4" w:rsidRPr="00167AA6" w:rsidRDefault="00662DD4" w:rsidP="0031014A">
            <w:pPr>
              <w:jc w:val="center"/>
              <w:rPr>
                <w:rFonts w:eastAsia="Arial" w:cs="Arial"/>
                <w:bCs/>
                <w:szCs w:val="20"/>
              </w:rPr>
            </w:pPr>
            <w:r w:rsidRPr="00167AA6">
              <w:rPr>
                <w:rFonts w:eastAsia="Arial" w:cs="Arial"/>
                <w:bCs/>
                <w:szCs w:val="20"/>
              </w:rPr>
              <w:t>Stories and Rhymes</w:t>
            </w:r>
          </w:p>
        </w:tc>
        <w:tc>
          <w:tcPr>
            <w:tcW w:w="1953" w:type="dxa"/>
            <w:shd w:val="clear" w:color="auto" w:fill="auto"/>
          </w:tcPr>
          <w:p w14:paraId="3DCA3122" w14:textId="77777777" w:rsidR="00662DD4" w:rsidRPr="00167AA6" w:rsidRDefault="00662DD4" w:rsidP="0031014A">
            <w:pPr>
              <w:jc w:val="center"/>
              <w:rPr>
                <w:rFonts w:eastAsia="Arial" w:cs="Arial"/>
                <w:bCs/>
                <w:szCs w:val="20"/>
              </w:rPr>
            </w:pPr>
            <w:r w:rsidRPr="00167AA6">
              <w:rPr>
                <w:rFonts w:eastAsia="Arial" w:cs="Arial"/>
                <w:bCs/>
                <w:szCs w:val="20"/>
              </w:rPr>
              <w:t>Signs of Spring</w:t>
            </w:r>
          </w:p>
        </w:tc>
        <w:tc>
          <w:tcPr>
            <w:tcW w:w="2037" w:type="dxa"/>
            <w:gridSpan w:val="2"/>
            <w:shd w:val="clear" w:color="auto" w:fill="auto"/>
          </w:tcPr>
          <w:p w14:paraId="10CBC843" w14:textId="77777777" w:rsidR="00662DD4" w:rsidRPr="00167AA6" w:rsidRDefault="00662DD4" w:rsidP="0031014A">
            <w:pPr>
              <w:jc w:val="center"/>
              <w:rPr>
                <w:rFonts w:eastAsia="Arial" w:cs="Arial"/>
                <w:bCs/>
                <w:szCs w:val="20"/>
              </w:rPr>
            </w:pPr>
            <w:r w:rsidRPr="00167AA6">
              <w:rPr>
                <w:rFonts w:eastAsia="Arial" w:cs="Arial"/>
                <w:bCs/>
                <w:szCs w:val="20"/>
              </w:rPr>
              <w:t>Creep, Crawl and Wriggle</w:t>
            </w:r>
          </w:p>
        </w:tc>
        <w:tc>
          <w:tcPr>
            <w:tcW w:w="997" w:type="dxa"/>
            <w:shd w:val="clear" w:color="auto" w:fill="auto"/>
          </w:tcPr>
          <w:p w14:paraId="74CE5CD2" w14:textId="77777777" w:rsidR="00662DD4" w:rsidRPr="00167AA6" w:rsidRDefault="00662DD4" w:rsidP="0031014A">
            <w:pPr>
              <w:jc w:val="center"/>
              <w:rPr>
                <w:rFonts w:eastAsia="Arial" w:cs="Arial"/>
                <w:bCs/>
                <w:szCs w:val="20"/>
              </w:rPr>
            </w:pPr>
            <w:r w:rsidRPr="00167AA6">
              <w:rPr>
                <w:rFonts w:eastAsia="Arial" w:cs="Arial"/>
                <w:bCs/>
                <w:szCs w:val="20"/>
              </w:rPr>
              <w:t>Move It</w:t>
            </w:r>
          </w:p>
        </w:tc>
        <w:tc>
          <w:tcPr>
            <w:tcW w:w="998" w:type="dxa"/>
            <w:shd w:val="clear" w:color="auto" w:fill="auto"/>
          </w:tcPr>
          <w:p w14:paraId="2BCBE41E" w14:textId="77777777" w:rsidR="00662DD4" w:rsidRPr="00167AA6" w:rsidRDefault="00662DD4" w:rsidP="0031014A">
            <w:pPr>
              <w:jc w:val="center"/>
              <w:rPr>
                <w:rFonts w:eastAsia="Arial" w:cs="Arial"/>
                <w:bCs/>
                <w:szCs w:val="20"/>
              </w:rPr>
            </w:pPr>
            <w:r w:rsidRPr="00167AA6">
              <w:rPr>
                <w:rFonts w:eastAsia="Arial" w:cs="Arial"/>
                <w:bCs/>
                <w:szCs w:val="20"/>
              </w:rPr>
              <w:t>Moving On</w:t>
            </w:r>
          </w:p>
        </w:tc>
      </w:tr>
      <w:tr w:rsidR="00662DD4" w14:paraId="244F4FCF" w14:textId="77777777" w:rsidTr="0031014A">
        <w:trPr>
          <w:cantSplit/>
          <w:trHeight w:val="520"/>
          <w:jc w:val="center"/>
        </w:trPr>
        <w:tc>
          <w:tcPr>
            <w:tcW w:w="562" w:type="dxa"/>
            <w:vMerge w:val="restart"/>
            <w:shd w:val="clear" w:color="auto" w:fill="auto"/>
            <w:textDirection w:val="btLr"/>
          </w:tcPr>
          <w:p w14:paraId="0943A818"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1</w:t>
            </w:r>
          </w:p>
        </w:tc>
        <w:tc>
          <w:tcPr>
            <w:tcW w:w="1701" w:type="dxa"/>
            <w:gridSpan w:val="2"/>
            <w:shd w:val="clear" w:color="auto" w:fill="auto"/>
          </w:tcPr>
          <w:p w14:paraId="039464D5" w14:textId="77777777" w:rsidR="00662DD4" w:rsidRPr="00167AA6" w:rsidRDefault="00662DD4" w:rsidP="0031014A">
            <w:pPr>
              <w:rPr>
                <w:rFonts w:eastAsia="Arial" w:cs="Arial"/>
                <w:b/>
                <w:bCs/>
                <w:szCs w:val="20"/>
              </w:rPr>
            </w:pPr>
            <w:r w:rsidRPr="00167AA6">
              <w:rPr>
                <w:rFonts w:eastAsia="Arial" w:cs="Arial"/>
                <w:bCs/>
                <w:szCs w:val="20"/>
              </w:rPr>
              <w:t>Main Project</w:t>
            </w:r>
          </w:p>
        </w:tc>
        <w:tc>
          <w:tcPr>
            <w:tcW w:w="3828" w:type="dxa"/>
            <w:gridSpan w:val="4"/>
            <w:shd w:val="clear" w:color="auto" w:fill="auto"/>
          </w:tcPr>
          <w:p w14:paraId="6EECF71F" w14:textId="77777777" w:rsidR="00662DD4" w:rsidRPr="00167AA6" w:rsidRDefault="00662DD4" w:rsidP="0031014A">
            <w:pPr>
              <w:jc w:val="center"/>
              <w:rPr>
                <w:rFonts w:eastAsia="Arial" w:cs="Arial"/>
                <w:b/>
                <w:bCs/>
                <w:sz w:val="24"/>
              </w:rPr>
            </w:pPr>
            <w:r w:rsidRPr="00167AA6">
              <w:rPr>
                <w:rFonts w:eastAsia="Arial" w:cs="Arial"/>
                <w:b/>
                <w:bCs/>
                <w:sz w:val="24"/>
              </w:rPr>
              <w:t>Childhood</w:t>
            </w:r>
          </w:p>
          <w:p w14:paraId="13D165DD" w14:textId="77777777" w:rsidR="00662DD4" w:rsidRPr="00167AA6" w:rsidRDefault="00662DD4" w:rsidP="0031014A">
            <w:pPr>
              <w:jc w:val="center"/>
              <w:rPr>
                <w:rFonts w:eastAsia="Arial" w:cs="Arial"/>
                <w:bCs/>
                <w:szCs w:val="20"/>
              </w:rPr>
            </w:pPr>
            <w:r w:rsidRPr="00167AA6">
              <w:rPr>
                <w:rFonts w:eastAsia="Arial" w:cs="Arial"/>
                <w:bCs/>
                <w:szCs w:val="20"/>
              </w:rPr>
              <w:t>History</w:t>
            </w:r>
          </w:p>
        </w:tc>
        <w:tc>
          <w:tcPr>
            <w:tcW w:w="3827" w:type="dxa"/>
            <w:gridSpan w:val="3"/>
            <w:shd w:val="clear" w:color="auto" w:fill="auto"/>
          </w:tcPr>
          <w:p w14:paraId="633D7DAA" w14:textId="77777777" w:rsidR="00662DD4" w:rsidRPr="00167AA6" w:rsidRDefault="00662DD4" w:rsidP="0031014A">
            <w:pPr>
              <w:jc w:val="center"/>
              <w:rPr>
                <w:rFonts w:eastAsia="Arial" w:cs="Arial"/>
                <w:b/>
                <w:bCs/>
                <w:sz w:val="24"/>
              </w:rPr>
            </w:pPr>
            <w:r w:rsidRPr="00167AA6">
              <w:rPr>
                <w:rFonts w:eastAsia="Arial" w:cs="Arial"/>
                <w:b/>
                <w:bCs/>
                <w:sz w:val="24"/>
              </w:rPr>
              <w:t>Bright Lights, Big City</w:t>
            </w:r>
          </w:p>
          <w:p w14:paraId="490ACD4E" w14:textId="77777777" w:rsidR="00662DD4" w:rsidRPr="00167AA6" w:rsidRDefault="00662DD4" w:rsidP="0031014A">
            <w:pPr>
              <w:jc w:val="center"/>
              <w:rPr>
                <w:rFonts w:eastAsia="Arial" w:cs="Arial"/>
                <w:bCs/>
                <w:szCs w:val="20"/>
              </w:rPr>
            </w:pPr>
            <w:r w:rsidRPr="00167AA6">
              <w:rPr>
                <w:rFonts w:eastAsia="Arial" w:cs="Arial"/>
                <w:bCs/>
                <w:szCs w:val="20"/>
              </w:rPr>
              <w:t>Geography</w:t>
            </w:r>
          </w:p>
        </w:tc>
        <w:tc>
          <w:tcPr>
            <w:tcW w:w="4032" w:type="dxa"/>
            <w:gridSpan w:val="4"/>
            <w:shd w:val="clear" w:color="auto" w:fill="auto"/>
          </w:tcPr>
          <w:p w14:paraId="3E730E6A" w14:textId="77777777" w:rsidR="00662DD4" w:rsidRPr="00167AA6" w:rsidRDefault="00662DD4" w:rsidP="0031014A">
            <w:pPr>
              <w:jc w:val="center"/>
              <w:rPr>
                <w:rFonts w:eastAsia="Arial" w:cs="Arial"/>
                <w:b/>
                <w:bCs/>
                <w:sz w:val="24"/>
              </w:rPr>
            </w:pPr>
            <w:r w:rsidRPr="00167AA6">
              <w:rPr>
                <w:rFonts w:eastAsia="Arial" w:cs="Arial"/>
                <w:b/>
                <w:bCs/>
                <w:sz w:val="24"/>
              </w:rPr>
              <w:t>School Days</w:t>
            </w:r>
          </w:p>
          <w:p w14:paraId="5EFCD39E" w14:textId="77777777" w:rsidR="00662DD4" w:rsidRPr="00167AA6" w:rsidRDefault="00662DD4" w:rsidP="0031014A">
            <w:pPr>
              <w:jc w:val="center"/>
              <w:rPr>
                <w:rFonts w:eastAsia="Arial" w:cs="Arial"/>
                <w:bCs/>
                <w:sz w:val="24"/>
              </w:rPr>
            </w:pPr>
            <w:r w:rsidRPr="00167AA6">
              <w:rPr>
                <w:rFonts w:eastAsia="Arial" w:cs="Arial"/>
                <w:bCs/>
                <w:szCs w:val="20"/>
              </w:rPr>
              <w:t>History</w:t>
            </w:r>
          </w:p>
        </w:tc>
      </w:tr>
      <w:tr w:rsidR="00662DD4" w14:paraId="39A4B82B" w14:textId="77777777" w:rsidTr="0031014A">
        <w:trPr>
          <w:trHeight w:val="269"/>
          <w:jc w:val="center"/>
        </w:trPr>
        <w:tc>
          <w:tcPr>
            <w:tcW w:w="562" w:type="dxa"/>
            <w:vMerge/>
            <w:shd w:val="clear" w:color="auto" w:fill="auto"/>
          </w:tcPr>
          <w:p w14:paraId="11B571E6" w14:textId="77777777" w:rsidR="00662DD4" w:rsidRPr="00167AA6" w:rsidRDefault="00662DD4" w:rsidP="0031014A">
            <w:pPr>
              <w:jc w:val="center"/>
              <w:rPr>
                <w:rFonts w:eastAsia="Arial" w:cs="Arial"/>
                <w:b/>
                <w:bCs/>
                <w:sz w:val="24"/>
              </w:rPr>
            </w:pPr>
          </w:p>
        </w:tc>
        <w:tc>
          <w:tcPr>
            <w:tcW w:w="426" w:type="dxa"/>
            <w:vMerge w:val="restart"/>
            <w:shd w:val="clear" w:color="auto" w:fill="auto"/>
            <w:textDirection w:val="btLr"/>
          </w:tcPr>
          <w:p w14:paraId="78DF32C8" w14:textId="77777777" w:rsidR="00662DD4" w:rsidRPr="00167AA6" w:rsidRDefault="00662DD4" w:rsidP="0031014A">
            <w:pPr>
              <w:ind w:left="113" w:right="113"/>
              <w:rPr>
                <w:rFonts w:eastAsia="Arial" w:cs="Arial"/>
                <w:bCs/>
                <w:szCs w:val="20"/>
              </w:rPr>
            </w:pPr>
            <w:r w:rsidRPr="00167AA6">
              <w:rPr>
                <w:rFonts w:eastAsia="Arial" w:cs="Arial"/>
                <w:bCs/>
                <w:szCs w:val="20"/>
              </w:rPr>
              <w:t>Mini Projects</w:t>
            </w:r>
          </w:p>
          <w:p w14:paraId="25AC25A2" w14:textId="77777777" w:rsidR="00662DD4" w:rsidRPr="00167AA6" w:rsidRDefault="00662DD4" w:rsidP="0031014A">
            <w:pPr>
              <w:ind w:left="113" w:right="113"/>
              <w:rPr>
                <w:rFonts w:eastAsia="Arial" w:cs="Arial"/>
                <w:bCs/>
                <w:sz w:val="24"/>
              </w:rPr>
            </w:pPr>
          </w:p>
          <w:p w14:paraId="582C7ECF" w14:textId="77777777" w:rsidR="00662DD4" w:rsidRPr="00167AA6" w:rsidRDefault="00662DD4" w:rsidP="0031014A">
            <w:pPr>
              <w:ind w:left="113" w:right="113"/>
              <w:rPr>
                <w:rFonts w:eastAsia="Arial" w:cs="Arial"/>
                <w:bCs/>
                <w:sz w:val="24"/>
              </w:rPr>
            </w:pPr>
          </w:p>
          <w:p w14:paraId="3E09A590" w14:textId="77777777" w:rsidR="00662DD4" w:rsidRPr="00167AA6" w:rsidRDefault="00662DD4" w:rsidP="0031014A">
            <w:pPr>
              <w:ind w:left="113" w:right="113"/>
              <w:rPr>
                <w:rFonts w:eastAsia="Arial" w:cs="Arial"/>
                <w:bCs/>
                <w:sz w:val="24"/>
              </w:rPr>
            </w:pPr>
          </w:p>
          <w:p w14:paraId="13216167" w14:textId="77777777" w:rsidR="00662DD4" w:rsidRPr="00167AA6" w:rsidRDefault="00662DD4" w:rsidP="0031014A">
            <w:pPr>
              <w:ind w:left="113" w:right="113"/>
              <w:rPr>
                <w:rFonts w:eastAsia="Arial" w:cs="Arial"/>
                <w:bCs/>
                <w:sz w:val="24"/>
              </w:rPr>
            </w:pPr>
          </w:p>
        </w:tc>
        <w:tc>
          <w:tcPr>
            <w:tcW w:w="1275" w:type="dxa"/>
            <w:shd w:val="clear" w:color="auto" w:fill="auto"/>
          </w:tcPr>
          <w:p w14:paraId="02A268F7" w14:textId="77777777" w:rsidR="00662DD4" w:rsidRPr="00167AA6" w:rsidRDefault="00662DD4" w:rsidP="0031014A">
            <w:pPr>
              <w:rPr>
                <w:rFonts w:eastAsia="Arial" w:cs="Arial"/>
                <w:bCs/>
                <w:sz w:val="18"/>
                <w:szCs w:val="18"/>
              </w:rPr>
            </w:pPr>
          </w:p>
          <w:p w14:paraId="2BA17637" w14:textId="77777777" w:rsidR="00662DD4" w:rsidRPr="00167AA6" w:rsidRDefault="00662DD4" w:rsidP="0031014A">
            <w:pPr>
              <w:rPr>
                <w:rFonts w:eastAsia="Arial" w:cs="Arial"/>
                <w:bCs/>
                <w:sz w:val="18"/>
                <w:szCs w:val="18"/>
              </w:rPr>
            </w:pPr>
            <w:r w:rsidRPr="00167AA6">
              <w:rPr>
                <w:rFonts w:eastAsia="Arial" w:cs="Arial"/>
                <w:bCs/>
                <w:sz w:val="18"/>
                <w:szCs w:val="18"/>
              </w:rPr>
              <w:t>Science</w:t>
            </w:r>
          </w:p>
        </w:tc>
        <w:tc>
          <w:tcPr>
            <w:tcW w:w="1772" w:type="dxa"/>
            <w:gridSpan w:val="2"/>
            <w:shd w:val="clear" w:color="auto" w:fill="auto"/>
          </w:tcPr>
          <w:p w14:paraId="6C40F572" w14:textId="77777777" w:rsidR="00662DD4" w:rsidRPr="00167AA6" w:rsidRDefault="00662DD4" w:rsidP="0031014A">
            <w:pPr>
              <w:jc w:val="center"/>
              <w:rPr>
                <w:rFonts w:eastAsia="Arial" w:cs="Arial"/>
                <w:bCs/>
                <w:sz w:val="24"/>
              </w:rPr>
            </w:pPr>
            <w:r w:rsidRPr="00167AA6">
              <w:rPr>
                <w:rFonts w:eastAsia="Arial" w:cs="Arial"/>
                <w:bCs/>
                <w:szCs w:val="20"/>
              </w:rPr>
              <w:t>Everyday Materials</w:t>
            </w:r>
          </w:p>
        </w:tc>
        <w:tc>
          <w:tcPr>
            <w:tcW w:w="2056" w:type="dxa"/>
            <w:gridSpan w:val="2"/>
            <w:shd w:val="clear" w:color="auto" w:fill="auto"/>
          </w:tcPr>
          <w:p w14:paraId="1315029D" w14:textId="77777777" w:rsidR="00662DD4" w:rsidRPr="00167AA6" w:rsidRDefault="00662DD4" w:rsidP="0031014A">
            <w:pPr>
              <w:jc w:val="center"/>
              <w:rPr>
                <w:rFonts w:eastAsia="Arial" w:cs="Arial"/>
                <w:bCs/>
                <w:szCs w:val="20"/>
              </w:rPr>
            </w:pPr>
            <w:r w:rsidRPr="00167AA6">
              <w:rPr>
                <w:rFonts w:eastAsia="Arial" w:cs="Arial"/>
                <w:bCs/>
                <w:szCs w:val="20"/>
              </w:rPr>
              <w:t>Human Senses</w:t>
            </w:r>
          </w:p>
        </w:tc>
        <w:tc>
          <w:tcPr>
            <w:tcW w:w="3827" w:type="dxa"/>
            <w:gridSpan w:val="3"/>
            <w:shd w:val="clear" w:color="auto" w:fill="auto"/>
          </w:tcPr>
          <w:p w14:paraId="2811FF9A" w14:textId="77777777" w:rsidR="00662DD4" w:rsidRPr="00167AA6" w:rsidRDefault="00662DD4" w:rsidP="0031014A">
            <w:pPr>
              <w:jc w:val="center"/>
              <w:rPr>
                <w:rFonts w:eastAsia="Arial" w:cs="Arial"/>
                <w:bCs/>
                <w:sz w:val="24"/>
              </w:rPr>
            </w:pPr>
            <w:r w:rsidRPr="00167AA6">
              <w:rPr>
                <w:rFonts w:eastAsia="Arial" w:cs="Arial"/>
                <w:bCs/>
                <w:szCs w:val="20"/>
              </w:rPr>
              <w:t>Seasonal Changes</w:t>
            </w:r>
          </w:p>
        </w:tc>
        <w:tc>
          <w:tcPr>
            <w:tcW w:w="2016" w:type="dxa"/>
            <w:shd w:val="clear" w:color="auto" w:fill="auto"/>
          </w:tcPr>
          <w:p w14:paraId="5587841F" w14:textId="77777777" w:rsidR="00662DD4" w:rsidRPr="00167AA6" w:rsidRDefault="00662DD4" w:rsidP="0031014A">
            <w:pPr>
              <w:jc w:val="center"/>
              <w:rPr>
                <w:rFonts w:eastAsia="Arial" w:cs="Arial"/>
                <w:bCs/>
                <w:szCs w:val="20"/>
              </w:rPr>
            </w:pPr>
            <w:r w:rsidRPr="00167AA6">
              <w:rPr>
                <w:rFonts w:eastAsia="Arial" w:cs="Arial"/>
                <w:bCs/>
                <w:szCs w:val="20"/>
              </w:rPr>
              <w:t>Plant Parts</w:t>
            </w:r>
          </w:p>
        </w:tc>
        <w:tc>
          <w:tcPr>
            <w:tcW w:w="2016" w:type="dxa"/>
            <w:gridSpan w:val="3"/>
            <w:shd w:val="clear" w:color="auto" w:fill="auto"/>
          </w:tcPr>
          <w:p w14:paraId="4AE4768C" w14:textId="77777777" w:rsidR="00662DD4" w:rsidRPr="00167AA6" w:rsidRDefault="00662DD4" w:rsidP="0031014A">
            <w:pPr>
              <w:jc w:val="center"/>
              <w:rPr>
                <w:rFonts w:eastAsia="Arial" w:cs="Arial"/>
                <w:bCs/>
                <w:szCs w:val="20"/>
              </w:rPr>
            </w:pPr>
            <w:r w:rsidRPr="00167AA6">
              <w:rPr>
                <w:rFonts w:eastAsia="Arial" w:cs="Arial"/>
                <w:bCs/>
                <w:szCs w:val="20"/>
              </w:rPr>
              <w:t>Animal Parts</w:t>
            </w:r>
          </w:p>
        </w:tc>
      </w:tr>
      <w:tr w:rsidR="00662DD4" w14:paraId="7C8C136B" w14:textId="77777777" w:rsidTr="0031014A">
        <w:trPr>
          <w:trHeight w:val="111"/>
          <w:jc w:val="center"/>
        </w:trPr>
        <w:tc>
          <w:tcPr>
            <w:tcW w:w="562" w:type="dxa"/>
            <w:vMerge/>
            <w:shd w:val="clear" w:color="auto" w:fill="auto"/>
          </w:tcPr>
          <w:p w14:paraId="7F3A2541" w14:textId="77777777" w:rsidR="00662DD4" w:rsidRPr="00167AA6" w:rsidRDefault="00662DD4" w:rsidP="0031014A">
            <w:pPr>
              <w:jc w:val="center"/>
              <w:rPr>
                <w:rFonts w:eastAsia="Arial" w:cs="Arial"/>
                <w:b/>
                <w:bCs/>
                <w:sz w:val="24"/>
              </w:rPr>
            </w:pPr>
          </w:p>
        </w:tc>
        <w:tc>
          <w:tcPr>
            <w:tcW w:w="426" w:type="dxa"/>
            <w:vMerge/>
            <w:shd w:val="clear" w:color="auto" w:fill="auto"/>
          </w:tcPr>
          <w:p w14:paraId="74B4346F" w14:textId="77777777" w:rsidR="00662DD4" w:rsidRPr="00167AA6" w:rsidRDefault="00662DD4" w:rsidP="0031014A">
            <w:pPr>
              <w:rPr>
                <w:rFonts w:eastAsia="Arial" w:cs="Arial"/>
                <w:bCs/>
                <w:sz w:val="24"/>
              </w:rPr>
            </w:pPr>
          </w:p>
        </w:tc>
        <w:tc>
          <w:tcPr>
            <w:tcW w:w="1275" w:type="dxa"/>
            <w:shd w:val="clear" w:color="auto" w:fill="auto"/>
          </w:tcPr>
          <w:p w14:paraId="404C700C" w14:textId="77777777" w:rsidR="00662DD4" w:rsidRPr="00167AA6" w:rsidRDefault="00662DD4" w:rsidP="0031014A">
            <w:pPr>
              <w:rPr>
                <w:rFonts w:eastAsia="Arial" w:cs="Arial"/>
                <w:bCs/>
                <w:sz w:val="18"/>
                <w:szCs w:val="18"/>
              </w:rPr>
            </w:pPr>
            <w:r w:rsidRPr="00167AA6">
              <w:rPr>
                <w:rFonts w:eastAsia="Arial" w:cs="Arial"/>
                <w:bCs/>
                <w:sz w:val="18"/>
                <w:szCs w:val="18"/>
              </w:rPr>
              <w:t>A &amp; D</w:t>
            </w:r>
          </w:p>
        </w:tc>
        <w:tc>
          <w:tcPr>
            <w:tcW w:w="1772" w:type="dxa"/>
            <w:gridSpan w:val="2"/>
            <w:shd w:val="clear" w:color="auto" w:fill="auto"/>
          </w:tcPr>
          <w:p w14:paraId="4F736196" w14:textId="77777777" w:rsidR="00662DD4" w:rsidRPr="00167AA6" w:rsidRDefault="00662DD4" w:rsidP="0031014A">
            <w:pPr>
              <w:jc w:val="center"/>
              <w:rPr>
                <w:rFonts w:eastAsia="Arial" w:cs="Arial"/>
                <w:bCs/>
                <w:szCs w:val="20"/>
              </w:rPr>
            </w:pPr>
            <w:r w:rsidRPr="00167AA6">
              <w:rPr>
                <w:rFonts w:eastAsia="Arial" w:cs="Arial"/>
                <w:bCs/>
                <w:szCs w:val="20"/>
              </w:rPr>
              <w:t>Mix It (</w:t>
            </w:r>
            <w:proofErr w:type="spellStart"/>
            <w:r w:rsidRPr="00167AA6">
              <w:rPr>
                <w:rFonts w:eastAsia="Arial" w:cs="Arial"/>
                <w:bCs/>
                <w:szCs w:val="20"/>
              </w:rPr>
              <w:t>Yr</w:t>
            </w:r>
            <w:proofErr w:type="spellEnd"/>
            <w:r w:rsidRPr="00167AA6">
              <w:rPr>
                <w:rFonts w:eastAsia="Arial" w:cs="Arial"/>
                <w:bCs/>
                <w:szCs w:val="20"/>
              </w:rPr>
              <w:t xml:space="preserve"> 1)</w:t>
            </w:r>
          </w:p>
        </w:tc>
        <w:tc>
          <w:tcPr>
            <w:tcW w:w="2056" w:type="dxa"/>
            <w:gridSpan w:val="2"/>
            <w:shd w:val="clear" w:color="auto" w:fill="auto"/>
          </w:tcPr>
          <w:p w14:paraId="1873A08B" w14:textId="77777777" w:rsidR="00662DD4" w:rsidRPr="00167AA6" w:rsidRDefault="00662DD4" w:rsidP="0031014A">
            <w:pPr>
              <w:jc w:val="center"/>
              <w:rPr>
                <w:rFonts w:eastAsia="Arial" w:cs="Arial"/>
                <w:bCs/>
                <w:szCs w:val="20"/>
              </w:rPr>
            </w:pPr>
            <w:r w:rsidRPr="00167AA6">
              <w:rPr>
                <w:rFonts w:eastAsia="Arial" w:cs="Arial"/>
                <w:bCs/>
                <w:szCs w:val="20"/>
              </w:rPr>
              <w:t>Funny Faces and Fabulous Features</w:t>
            </w:r>
          </w:p>
        </w:tc>
        <w:tc>
          <w:tcPr>
            <w:tcW w:w="3827" w:type="dxa"/>
            <w:gridSpan w:val="3"/>
            <w:shd w:val="clear" w:color="auto" w:fill="auto"/>
          </w:tcPr>
          <w:p w14:paraId="26E2C14D" w14:textId="77777777" w:rsidR="00662DD4" w:rsidRPr="00167AA6" w:rsidRDefault="00662DD4" w:rsidP="0031014A">
            <w:pPr>
              <w:jc w:val="center"/>
              <w:rPr>
                <w:rFonts w:eastAsia="Arial" w:cs="Arial"/>
                <w:bCs/>
                <w:szCs w:val="20"/>
              </w:rPr>
            </w:pPr>
            <w:r w:rsidRPr="00167AA6">
              <w:rPr>
                <w:rFonts w:eastAsia="Arial" w:cs="Arial"/>
                <w:bCs/>
                <w:szCs w:val="20"/>
              </w:rPr>
              <w:t>Rain and Sunrays</w:t>
            </w:r>
          </w:p>
        </w:tc>
        <w:tc>
          <w:tcPr>
            <w:tcW w:w="4032" w:type="dxa"/>
            <w:gridSpan w:val="4"/>
            <w:shd w:val="clear" w:color="auto" w:fill="auto"/>
          </w:tcPr>
          <w:p w14:paraId="641E616A" w14:textId="77777777" w:rsidR="00662DD4" w:rsidRPr="00167AA6" w:rsidRDefault="00662DD4" w:rsidP="0031014A">
            <w:pPr>
              <w:jc w:val="center"/>
              <w:rPr>
                <w:rFonts w:eastAsia="Arial" w:cs="Arial"/>
                <w:bCs/>
                <w:szCs w:val="20"/>
              </w:rPr>
            </w:pPr>
            <w:r w:rsidRPr="00167AA6">
              <w:rPr>
                <w:rFonts w:eastAsia="Arial" w:cs="Arial"/>
                <w:bCs/>
                <w:szCs w:val="20"/>
              </w:rPr>
              <w:t>Street View</w:t>
            </w:r>
          </w:p>
        </w:tc>
      </w:tr>
      <w:tr w:rsidR="00662DD4" w14:paraId="4AF9AFD6" w14:textId="77777777" w:rsidTr="0031014A">
        <w:trPr>
          <w:trHeight w:val="111"/>
          <w:jc w:val="center"/>
        </w:trPr>
        <w:tc>
          <w:tcPr>
            <w:tcW w:w="562" w:type="dxa"/>
            <w:vMerge/>
            <w:shd w:val="clear" w:color="auto" w:fill="auto"/>
          </w:tcPr>
          <w:p w14:paraId="24D1F000" w14:textId="77777777" w:rsidR="00662DD4" w:rsidRPr="00167AA6" w:rsidRDefault="00662DD4" w:rsidP="0031014A">
            <w:pPr>
              <w:jc w:val="center"/>
              <w:rPr>
                <w:rFonts w:eastAsia="Arial" w:cs="Arial"/>
                <w:b/>
                <w:bCs/>
                <w:sz w:val="24"/>
              </w:rPr>
            </w:pPr>
          </w:p>
        </w:tc>
        <w:tc>
          <w:tcPr>
            <w:tcW w:w="426" w:type="dxa"/>
            <w:vMerge/>
            <w:shd w:val="clear" w:color="auto" w:fill="auto"/>
          </w:tcPr>
          <w:p w14:paraId="24F0FADB" w14:textId="77777777" w:rsidR="00662DD4" w:rsidRPr="00167AA6" w:rsidRDefault="00662DD4" w:rsidP="0031014A">
            <w:pPr>
              <w:rPr>
                <w:rFonts w:eastAsia="Arial" w:cs="Arial"/>
                <w:bCs/>
                <w:sz w:val="24"/>
              </w:rPr>
            </w:pPr>
          </w:p>
        </w:tc>
        <w:tc>
          <w:tcPr>
            <w:tcW w:w="1275" w:type="dxa"/>
            <w:shd w:val="clear" w:color="auto" w:fill="auto"/>
          </w:tcPr>
          <w:p w14:paraId="4BD468A4" w14:textId="77777777" w:rsidR="00662DD4" w:rsidRPr="00167AA6" w:rsidRDefault="00662DD4" w:rsidP="0031014A">
            <w:pPr>
              <w:rPr>
                <w:rFonts w:eastAsia="Arial" w:cs="Arial"/>
                <w:bCs/>
                <w:sz w:val="18"/>
                <w:szCs w:val="18"/>
              </w:rPr>
            </w:pPr>
            <w:r w:rsidRPr="00167AA6">
              <w:rPr>
                <w:rFonts w:eastAsia="Arial" w:cs="Arial"/>
                <w:bCs/>
                <w:sz w:val="18"/>
                <w:szCs w:val="18"/>
              </w:rPr>
              <w:t>D &amp; T</w:t>
            </w:r>
          </w:p>
        </w:tc>
        <w:tc>
          <w:tcPr>
            <w:tcW w:w="3828" w:type="dxa"/>
            <w:gridSpan w:val="4"/>
            <w:shd w:val="clear" w:color="auto" w:fill="auto"/>
          </w:tcPr>
          <w:p w14:paraId="2EBF478D" w14:textId="77777777" w:rsidR="00662DD4" w:rsidRPr="00167AA6" w:rsidRDefault="00662DD4" w:rsidP="0031014A">
            <w:pPr>
              <w:jc w:val="center"/>
              <w:rPr>
                <w:rFonts w:eastAsia="Arial" w:cs="Arial"/>
                <w:bCs/>
                <w:szCs w:val="20"/>
              </w:rPr>
            </w:pPr>
            <w:r w:rsidRPr="00167AA6">
              <w:rPr>
                <w:rFonts w:eastAsia="Arial" w:cs="Arial"/>
                <w:bCs/>
                <w:szCs w:val="20"/>
              </w:rPr>
              <w:t>Shade and Shelter</w:t>
            </w:r>
          </w:p>
        </w:tc>
        <w:tc>
          <w:tcPr>
            <w:tcW w:w="3827" w:type="dxa"/>
            <w:gridSpan w:val="3"/>
            <w:shd w:val="clear" w:color="auto" w:fill="auto"/>
          </w:tcPr>
          <w:p w14:paraId="7B28BC3E" w14:textId="77777777" w:rsidR="00662DD4" w:rsidRPr="00167AA6" w:rsidRDefault="00662DD4" w:rsidP="0031014A">
            <w:pPr>
              <w:jc w:val="center"/>
              <w:rPr>
                <w:rFonts w:eastAsia="Arial" w:cs="Arial"/>
                <w:bCs/>
                <w:szCs w:val="20"/>
              </w:rPr>
            </w:pPr>
            <w:r w:rsidRPr="00167AA6">
              <w:rPr>
                <w:rFonts w:eastAsia="Arial" w:cs="Arial"/>
                <w:bCs/>
                <w:szCs w:val="20"/>
              </w:rPr>
              <w:t>Taxi!</w:t>
            </w:r>
          </w:p>
        </w:tc>
        <w:tc>
          <w:tcPr>
            <w:tcW w:w="4032" w:type="dxa"/>
            <w:gridSpan w:val="4"/>
            <w:shd w:val="clear" w:color="auto" w:fill="auto"/>
          </w:tcPr>
          <w:p w14:paraId="64CA966D" w14:textId="77777777" w:rsidR="00662DD4" w:rsidRPr="00167AA6" w:rsidRDefault="00662DD4" w:rsidP="0031014A">
            <w:pPr>
              <w:jc w:val="center"/>
              <w:rPr>
                <w:rFonts w:eastAsia="Arial" w:cs="Arial"/>
                <w:bCs/>
                <w:szCs w:val="20"/>
              </w:rPr>
            </w:pPr>
            <w:r w:rsidRPr="00167AA6">
              <w:rPr>
                <w:rFonts w:eastAsia="Arial" w:cs="Arial"/>
                <w:bCs/>
                <w:szCs w:val="20"/>
              </w:rPr>
              <w:t>Chop, Slice and Mash</w:t>
            </w:r>
          </w:p>
        </w:tc>
      </w:tr>
      <w:tr w:rsidR="00662DD4" w14:paraId="052CFF07" w14:textId="77777777" w:rsidTr="0031014A">
        <w:trPr>
          <w:trHeight w:val="111"/>
          <w:jc w:val="center"/>
        </w:trPr>
        <w:tc>
          <w:tcPr>
            <w:tcW w:w="562" w:type="dxa"/>
            <w:vMerge/>
            <w:shd w:val="clear" w:color="auto" w:fill="auto"/>
          </w:tcPr>
          <w:p w14:paraId="67DB6F38" w14:textId="77777777" w:rsidR="00662DD4" w:rsidRPr="00167AA6" w:rsidRDefault="00662DD4" w:rsidP="0031014A">
            <w:pPr>
              <w:jc w:val="center"/>
              <w:rPr>
                <w:rFonts w:eastAsia="Arial" w:cs="Arial"/>
                <w:b/>
                <w:bCs/>
                <w:sz w:val="24"/>
              </w:rPr>
            </w:pPr>
          </w:p>
        </w:tc>
        <w:tc>
          <w:tcPr>
            <w:tcW w:w="426" w:type="dxa"/>
            <w:vMerge/>
            <w:shd w:val="clear" w:color="auto" w:fill="auto"/>
          </w:tcPr>
          <w:p w14:paraId="6846A64F" w14:textId="77777777" w:rsidR="00662DD4" w:rsidRPr="00167AA6" w:rsidRDefault="00662DD4" w:rsidP="0031014A">
            <w:pPr>
              <w:rPr>
                <w:rFonts w:eastAsia="Arial" w:cs="Arial"/>
                <w:bCs/>
                <w:sz w:val="24"/>
              </w:rPr>
            </w:pPr>
          </w:p>
        </w:tc>
        <w:tc>
          <w:tcPr>
            <w:tcW w:w="1275" w:type="dxa"/>
            <w:shd w:val="clear" w:color="auto" w:fill="auto"/>
          </w:tcPr>
          <w:p w14:paraId="79672546" w14:textId="77777777" w:rsidR="00662DD4" w:rsidRPr="00167AA6" w:rsidRDefault="00662DD4" w:rsidP="0031014A">
            <w:pPr>
              <w:rPr>
                <w:rFonts w:eastAsia="Arial" w:cs="Arial"/>
                <w:bCs/>
                <w:sz w:val="18"/>
                <w:szCs w:val="18"/>
              </w:rPr>
            </w:pPr>
            <w:r w:rsidRPr="00167AA6">
              <w:rPr>
                <w:rFonts w:eastAsia="Arial" w:cs="Arial"/>
                <w:bCs/>
                <w:sz w:val="18"/>
                <w:szCs w:val="18"/>
              </w:rPr>
              <w:t>Geography</w:t>
            </w:r>
          </w:p>
        </w:tc>
        <w:tc>
          <w:tcPr>
            <w:tcW w:w="3828" w:type="dxa"/>
            <w:gridSpan w:val="4"/>
            <w:shd w:val="clear" w:color="auto" w:fill="auto"/>
          </w:tcPr>
          <w:p w14:paraId="050DE2F2" w14:textId="77777777" w:rsidR="00662DD4" w:rsidRPr="00167AA6" w:rsidRDefault="00662DD4" w:rsidP="0031014A">
            <w:pPr>
              <w:jc w:val="center"/>
              <w:rPr>
                <w:rFonts w:eastAsia="Arial" w:cs="Arial"/>
                <w:bCs/>
                <w:szCs w:val="20"/>
              </w:rPr>
            </w:pPr>
            <w:r w:rsidRPr="00167AA6">
              <w:rPr>
                <w:rFonts w:eastAsia="Arial" w:cs="Arial"/>
                <w:bCs/>
                <w:szCs w:val="20"/>
              </w:rPr>
              <w:t>Our Wonderful World</w:t>
            </w:r>
          </w:p>
        </w:tc>
        <w:tc>
          <w:tcPr>
            <w:tcW w:w="3827" w:type="dxa"/>
            <w:gridSpan w:val="3"/>
            <w:shd w:val="clear" w:color="auto" w:fill="auto"/>
          </w:tcPr>
          <w:p w14:paraId="00C822C7"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4"/>
            <w:shd w:val="clear" w:color="auto" w:fill="auto"/>
          </w:tcPr>
          <w:p w14:paraId="18EADD00" w14:textId="77777777" w:rsidR="00662DD4" w:rsidRPr="00167AA6" w:rsidRDefault="00662DD4" w:rsidP="0031014A">
            <w:pPr>
              <w:jc w:val="center"/>
              <w:rPr>
                <w:rFonts w:eastAsia="Arial" w:cs="Arial"/>
                <w:bCs/>
                <w:szCs w:val="20"/>
              </w:rPr>
            </w:pPr>
            <w:r w:rsidRPr="00167AA6">
              <w:rPr>
                <w:rFonts w:eastAsia="Arial" w:cs="Arial"/>
                <w:bCs/>
                <w:szCs w:val="20"/>
              </w:rPr>
              <w:t>Geography revision and retrieval practice</w:t>
            </w:r>
          </w:p>
        </w:tc>
      </w:tr>
      <w:tr w:rsidR="00662DD4" w14:paraId="2FE4F87F" w14:textId="77777777" w:rsidTr="0031014A">
        <w:trPr>
          <w:cantSplit/>
          <w:trHeight w:val="559"/>
          <w:jc w:val="center"/>
        </w:trPr>
        <w:tc>
          <w:tcPr>
            <w:tcW w:w="562" w:type="dxa"/>
            <w:vMerge w:val="restart"/>
            <w:shd w:val="clear" w:color="auto" w:fill="auto"/>
            <w:textDirection w:val="btLr"/>
          </w:tcPr>
          <w:p w14:paraId="2A406D19"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2</w:t>
            </w:r>
          </w:p>
          <w:p w14:paraId="04A62719" w14:textId="77777777" w:rsidR="00662DD4" w:rsidRPr="00167AA6" w:rsidRDefault="00662DD4" w:rsidP="0031014A">
            <w:pPr>
              <w:ind w:left="113" w:right="113"/>
              <w:jc w:val="center"/>
              <w:rPr>
                <w:rFonts w:eastAsia="Arial" w:cs="Arial"/>
                <w:b/>
                <w:bCs/>
                <w:sz w:val="24"/>
              </w:rPr>
            </w:pPr>
          </w:p>
        </w:tc>
        <w:tc>
          <w:tcPr>
            <w:tcW w:w="1701" w:type="dxa"/>
            <w:gridSpan w:val="2"/>
            <w:shd w:val="clear" w:color="auto" w:fill="auto"/>
          </w:tcPr>
          <w:p w14:paraId="75369F17" w14:textId="77777777" w:rsidR="00662DD4" w:rsidRPr="00167AA6" w:rsidRDefault="00662DD4" w:rsidP="0031014A">
            <w:pPr>
              <w:rPr>
                <w:rFonts w:eastAsia="Arial" w:cs="Arial"/>
                <w:bCs/>
                <w:szCs w:val="20"/>
              </w:rPr>
            </w:pPr>
            <w:r w:rsidRPr="00167AA6">
              <w:rPr>
                <w:rFonts w:eastAsia="Arial" w:cs="Arial"/>
                <w:bCs/>
                <w:szCs w:val="20"/>
              </w:rPr>
              <w:t>Main Project</w:t>
            </w:r>
          </w:p>
        </w:tc>
        <w:tc>
          <w:tcPr>
            <w:tcW w:w="3828" w:type="dxa"/>
            <w:gridSpan w:val="4"/>
            <w:shd w:val="clear" w:color="auto" w:fill="auto"/>
          </w:tcPr>
          <w:p w14:paraId="4B8235F8" w14:textId="77777777" w:rsidR="00662DD4" w:rsidRPr="00167AA6" w:rsidRDefault="00662DD4" w:rsidP="0031014A">
            <w:pPr>
              <w:jc w:val="center"/>
              <w:rPr>
                <w:rFonts w:eastAsia="Arial" w:cs="Arial"/>
                <w:b/>
                <w:bCs/>
                <w:sz w:val="24"/>
              </w:rPr>
            </w:pPr>
            <w:r w:rsidRPr="00167AA6">
              <w:rPr>
                <w:rFonts w:eastAsia="Arial" w:cs="Arial"/>
                <w:b/>
                <w:bCs/>
                <w:sz w:val="24"/>
              </w:rPr>
              <w:t>Movers and Shakers</w:t>
            </w:r>
          </w:p>
          <w:p w14:paraId="5D5D5005" w14:textId="77777777" w:rsidR="00662DD4" w:rsidRPr="00167AA6" w:rsidRDefault="00662DD4" w:rsidP="0031014A">
            <w:pPr>
              <w:jc w:val="center"/>
              <w:rPr>
                <w:rFonts w:eastAsia="Arial" w:cs="Arial"/>
                <w:b/>
                <w:bCs/>
                <w:sz w:val="24"/>
              </w:rPr>
            </w:pPr>
            <w:r w:rsidRPr="00167AA6">
              <w:rPr>
                <w:rFonts w:eastAsia="Arial" w:cs="Arial"/>
                <w:bCs/>
                <w:szCs w:val="20"/>
              </w:rPr>
              <w:t>History</w:t>
            </w:r>
          </w:p>
        </w:tc>
        <w:tc>
          <w:tcPr>
            <w:tcW w:w="3827" w:type="dxa"/>
            <w:gridSpan w:val="3"/>
            <w:shd w:val="clear" w:color="auto" w:fill="auto"/>
          </w:tcPr>
          <w:p w14:paraId="5FD3C35B" w14:textId="77777777" w:rsidR="00662DD4" w:rsidRPr="00167AA6" w:rsidRDefault="00662DD4" w:rsidP="0031014A">
            <w:pPr>
              <w:jc w:val="center"/>
              <w:rPr>
                <w:rFonts w:eastAsia="Arial" w:cs="Arial"/>
                <w:b/>
                <w:bCs/>
                <w:sz w:val="24"/>
              </w:rPr>
            </w:pPr>
            <w:r w:rsidRPr="00167AA6">
              <w:rPr>
                <w:rFonts w:eastAsia="Arial" w:cs="Arial"/>
                <w:b/>
                <w:bCs/>
                <w:sz w:val="24"/>
              </w:rPr>
              <w:t>Coastline</w:t>
            </w:r>
          </w:p>
          <w:p w14:paraId="59FA5758" w14:textId="77777777" w:rsidR="00662DD4" w:rsidRPr="00167AA6" w:rsidRDefault="00662DD4" w:rsidP="0031014A">
            <w:pPr>
              <w:jc w:val="center"/>
              <w:rPr>
                <w:rFonts w:eastAsia="Arial" w:cs="Arial"/>
                <w:bCs/>
                <w:sz w:val="24"/>
              </w:rPr>
            </w:pPr>
            <w:r w:rsidRPr="00167AA6">
              <w:rPr>
                <w:rFonts w:eastAsia="Arial" w:cs="Arial"/>
                <w:bCs/>
                <w:szCs w:val="20"/>
              </w:rPr>
              <w:t>Geography</w:t>
            </w:r>
          </w:p>
        </w:tc>
        <w:tc>
          <w:tcPr>
            <w:tcW w:w="4032" w:type="dxa"/>
            <w:gridSpan w:val="4"/>
            <w:shd w:val="clear" w:color="auto" w:fill="auto"/>
          </w:tcPr>
          <w:p w14:paraId="73F5AA46" w14:textId="77777777" w:rsidR="00662DD4" w:rsidRPr="00167AA6" w:rsidRDefault="00662DD4" w:rsidP="0031014A">
            <w:pPr>
              <w:jc w:val="center"/>
              <w:rPr>
                <w:rFonts w:eastAsia="Arial" w:cs="Arial"/>
                <w:b/>
                <w:bCs/>
                <w:sz w:val="24"/>
              </w:rPr>
            </w:pPr>
            <w:r w:rsidRPr="00167AA6">
              <w:rPr>
                <w:rFonts w:eastAsia="Arial" w:cs="Arial"/>
                <w:b/>
                <w:bCs/>
                <w:sz w:val="24"/>
              </w:rPr>
              <w:t>Magnificent Monarchs</w:t>
            </w:r>
          </w:p>
          <w:p w14:paraId="3292416E" w14:textId="77777777" w:rsidR="00662DD4" w:rsidRPr="00167AA6" w:rsidRDefault="00662DD4" w:rsidP="0031014A">
            <w:pPr>
              <w:jc w:val="center"/>
              <w:rPr>
                <w:rFonts w:eastAsia="Arial" w:cs="Arial"/>
                <w:bCs/>
                <w:sz w:val="24"/>
              </w:rPr>
            </w:pPr>
            <w:r w:rsidRPr="00167AA6">
              <w:rPr>
                <w:rFonts w:eastAsia="Arial" w:cs="Arial"/>
                <w:bCs/>
                <w:szCs w:val="20"/>
              </w:rPr>
              <w:t>History</w:t>
            </w:r>
          </w:p>
        </w:tc>
      </w:tr>
      <w:tr w:rsidR="00662DD4" w14:paraId="4ABD9D1D" w14:textId="77777777" w:rsidTr="0031014A">
        <w:trPr>
          <w:cantSplit/>
          <w:trHeight w:val="269"/>
          <w:jc w:val="center"/>
        </w:trPr>
        <w:tc>
          <w:tcPr>
            <w:tcW w:w="562" w:type="dxa"/>
            <w:vMerge/>
            <w:shd w:val="clear" w:color="auto" w:fill="auto"/>
            <w:textDirection w:val="btLr"/>
          </w:tcPr>
          <w:p w14:paraId="7E1DEA50" w14:textId="77777777" w:rsidR="00662DD4" w:rsidRPr="00167AA6" w:rsidRDefault="00662DD4" w:rsidP="0031014A">
            <w:pPr>
              <w:ind w:left="113" w:right="113"/>
              <w:rPr>
                <w:rFonts w:eastAsia="Arial" w:cs="Arial"/>
                <w:b/>
                <w:bCs/>
                <w:sz w:val="24"/>
              </w:rPr>
            </w:pPr>
          </w:p>
        </w:tc>
        <w:tc>
          <w:tcPr>
            <w:tcW w:w="426" w:type="dxa"/>
            <w:vMerge w:val="restart"/>
            <w:shd w:val="clear" w:color="auto" w:fill="auto"/>
            <w:textDirection w:val="btLr"/>
          </w:tcPr>
          <w:p w14:paraId="5CB2F885" w14:textId="77777777" w:rsidR="00662DD4" w:rsidRPr="00167AA6" w:rsidRDefault="00662DD4" w:rsidP="0031014A">
            <w:pPr>
              <w:ind w:left="113" w:right="113"/>
              <w:jc w:val="center"/>
              <w:rPr>
                <w:rFonts w:eastAsia="Arial" w:cs="Arial"/>
                <w:bCs/>
                <w:szCs w:val="20"/>
              </w:rPr>
            </w:pPr>
            <w:proofErr w:type="spellStart"/>
            <w:r w:rsidRPr="00167AA6">
              <w:rPr>
                <w:rFonts w:eastAsia="Arial" w:cs="Arial"/>
                <w:bCs/>
                <w:szCs w:val="20"/>
              </w:rPr>
              <w:t>MiniProjects</w:t>
            </w:r>
            <w:proofErr w:type="spellEnd"/>
          </w:p>
          <w:p w14:paraId="58F4F117" w14:textId="77777777" w:rsidR="00662DD4" w:rsidRPr="00167AA6" w:rsidRDefault="00662DD4" w:rsidP="0031014A">
            <w:pPr>
              <w:ind w:left="113" w:right="113"/>
              <w:rPr>
                <w:rFonts w:eastAsia="Arial" w:cs="Arial"/>
                <w:b/>
                <w:bCs/>
                <w:sz w:val="18"/>
                <w:szCs w:val="18"/>
              </w:rPr>
            </w:pPr>
          </w:p>
          <w:p w14:paraId="47D1D2FA" w14:textId="77777777" w:rsidR="00662DD4" w:rsidRPr="00167AA6" w:rsidRDefault="00662DD4" w:rsidP="0031014A">
            <w:pPr>
              <w:ind w:left="113" w:right="113"/>
              <w:rPr>
                <w:rFonts w:eastAsia="Arial" w:cs="Arial"/>
                <w:b/>
                <w:bCs/>
                <w:sz w:val="18"/>
                <w:szCs w:val="18"/>
              </w:rPr>
            </w:pPr>
          </w:p>
          <w:p w14:paraId="57978F92" w14:textId="77777777" w:rsidR="00662DD4" w:rsidRPr="00167AA6" w:rsidRDefault="00662DD4" w:rsidP="0031014A">
            <w:pPr>
              <w:ind w:left="113" w:right="113"/>
              <w:rPr>
                <w:rFonts w:eastAsia="Arial" w:cs="Arial"/>
                <w:b/>
                <w:bCs/>
                <w:sz w:val="18"/>
                <w:szCs w:val="18"/>
              </w:rPr>
            </w:pPr>
          </w:p>
        </w:tc>
        <w:tc>
          <w:tcPr>
            <w:tcW w:w="1275" w:type="dxa"/>
            <w:shd w:val="clear" w:color="auto" w:fill="auto"/>
          </w:tcPr>
          <w:p w14:paraId="6C6BAA34" w14:textId="77777777" w:rsidR="00662DD4" w:rsidRPr="00167AA6" w:rsidRDefault="00662DD4" w:rsidP="0031014A">
            <w:pPr>
              <w:rPr>
                <w:rFonts w:eastAsia="Arial" w:cs="Arial"/>
                <w:bCs/>
                <w:szCs w:val="20"/>
              </w:rPr>
            </w:pPr>
            <w:r w:rsidRPr="00167AA6">
              <w:rPr>
                <w:rFonts w:eastAsia="Arial" w:cs="Arial"/>
                <w:bCs/>
                <w:szCs w:val="20"/>
              </w:rPr>
              <w:t>Science</w:t>
            </w:r>
          </w:p>
        </w:tc>
        <w:tc>
          <w:tcPr>
            <w:tcW w:w="1914" w:type="dxa"/>
            <w:gridSpan w:val="3"/>
            <w:shd w:val="clear" w:color="auto" w:fill="auto"/>
          </w:tcPr>
          <w:p w14:paraId="796D88BE" w14:textId="77777777" w:rsidR="00662DD4" w:rsidRPr="00167AA6" w:rsidRDefault="00662DD4" w:rsidP="0031014A">
            <w:pPr>
              <w:jc w:val="center"/>
              <w:rPr>
                <w:rFonts w:eastAsia="Arial" w:cs="Arial"/>
                <w:bCs/>
                <w:szCs w:val="20"/>
              </w:rPr>
            </w:pPr>
            <w:r w:rsidRPr="00167AA6">
              <w:rPr>
                <w:rFonts w:eastAsia="Arial" w:cs="Arial"/>
                <w:bCs/>
                <w:szCs w:val="20"/>
              </w:rPr>
              <w:t>Human Survival</w:t>
            </w:r>
          </w:p>
        </w:tc>
        <w:tc>
          <w:tcPr>
            <w:tcW w:w="1914" w:type="dxa"/>
            <w:shd w:val="clear" w:color="auto" w:fill="auto"/>
          </w:tcPr>
          <w:p w14:paraId="7A23EAF7" w14:textId="77777777" w:rsidR="00662DD4" w:rsidRPr="00167AA6" w:rsidRDefault="00662DD4" w:rsidP="0031014A">
            <w:pPr>
              <w:jc w:val="center"/>
              <w:rPr>
                <w:rFonts w:eastAsia="Arial" w:cs="Arial"/>
                <w:bCs/>
                <w:szCs w:val="20"/>
              </w:rPr>
            </w:pPr>
            <w:r w:rsidRPr="00167AA6">
              <w:rPr>
                <w:rFonts w:eastAsia="Arial" w:cs="Arial"/>
                <w:bCs/>
                <w:szCs w:val="20"/>
              </w:rPr>
              <w:t>Habitats</w:t>
            </w:r>
          </w:p>
        </w:tc>
        <w:tc>
          <w:tcPr>
            <w:tcW w:w="1842" w:type="dxa"/>
            <w:shd w:val="clear" w:color="auto" w:fill="auto"/>
          </w:tcPr>
          <w:p w14:paraId="4EF9EF01" w14:textId="77777777" w:rsidR="00662DD4" w:rsidRPr="00167AA6" w:rsidRDefault="00662DD4" w:rsidP="0031014A">
            <w:pPr>
              <w:jc w:val="center"/>
              <w:rPr>
                <w:rFonts w:eastAsia="Arial" w:cs="Arial"/>
                <w:bCs/>
                <w:szCs w:val="20"/>
              </w:rPr>
            </w:pPr>
            <w:r w:rsidRPr="00167AA6">
              <w:rPr>
                <w:rFonts w:eastAsia="Arial" w:cs="Arial"/>
                <w:bCs/>
                <w:szCs w:val="20"/>
              </w:rPr>
              <w:t>Uses of Materials</w:t>
            </w:r>
          </w:p>
        </w:tc>
        <w:tc>
          <w:tcPr>
            <w:tcW w:w="1985" w:type="dxa"/>
            <w:gridSpan w:val="2"/>
            <w:shd w:val="clear" w:color="auto" w:fill="auto"/>
          </w:tcPr>
          <w:p w14:paraId="6552DB25" w14:textId="77777777" w:rsidR="00662DD4" w:rsidRPr="00167AA6" w:rsidRDefault="00662DD4" w:rsidP="0031014A">
            <w:pPr>
              <w:jc w:val="center"/>
              <w:rPr>
                <w:rFonts w:eastAsia="Arial" w:cs="Arial"/>
                <w:bCs/>
                <w:szCs w:val="20"/>
              </w:rPr>
            </w:pPr>
            <w:r w:rsidRPr="00167AA6">
              <w:rPr>
                <w:rFonts w:eastAsia="Arial" w:cs="Arial"/>
                <w:bCs/>
                <w:szCs w:val="20"/>
              </w:rPr>
              <w:t>Plant Survival</w:t>
            </w:r>
          </w:p>
        </w:tc>
        <w:tc>
          <w:tcPr>
            <w:tcW w:w="4032" w:type="dxa"/>
            <w:gridSpan w:val="4"/>
            <w:shd w:val="clear" w:color="auto" w:fill="auto"/>
          </w:tcPr>
          <w:p w14:paraId="36ADF5DB" w14:textId="77777777" w:rsidR="00662DD4" w:rsidRPr="00167AA6" w:rsidRDefault="00662DD4" w:rsidP="0031014A">
            <w:pPr>
              <w:jc w:val="center"/>
              <w:rPr>
                <w:rFonts w:eastAsia="Arial" w:cs="Arial"/>
                <w:bCs/>
                <w:szCs w:val="20"/>
              </w:rPr>
            </w:pPr>
            <w:r w:rsidRPr="00167AA6">
              <w:rPr>
                <w:rFonts w:eastAsia="Arial" w:cs="Arial"/>
                <w:bCs/>
                <w:szCs w:val="20"/>
              </w:rPr>
              <w:t>Animal Survival</w:t>
            </w:r>
          </w:p>
        </w:tc>
      </w:tr>
      <w:tr w:rsidR="00662DD4" w14:paraId="34C5F599" w14:textId="77777777" w:rsidTr="0031014A">
        <w:trPr>
          <w:cantSplit/>
          <w:trHeight w:val="352"/>
          <w:jc w:val="center"/>
        </w:trPr>
        <w:tc>
          <w:tcPr>
            <w:tcW w:w="562" w:type="dxa"/>
            <w:vMerge/>
            <w:shd w:val="clear" w:color="auto" w:fill="auto"/>
            <w:textDirection w:val="btLr"/>
          </w:tcPr>
          <w:p w14:paraId="6741311B"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4B05D544" w14:textId="77777777" w:rsidR="00662DD4" w:rsidRPr="00167AA6" w:rsidRDefault="00662DD4" w:rsidP="0031014A">
            <w:pPr>
              <w:rPr>
                <w:rFonts w:eastAsia="Arial" w:cs="Arial"/>
                <w:b/>
                <w:bCs/>
                <w:sz w:val="24"/>
              </w:rPr>
            </w:pPr>
          </w:p>
        </w:tc>
        <w:tc>
          <w:tcPr>
            <w:tcW w:w="1275" w:type="dxa"/>
            <w:shd w:val="clear" w:color="auto" w:fill="auto"/>
          </w:tcPr>
          <w:p w14:paraId="39D3603B" w14:textId="77777777" w:rsidR="00662DD4" w:rsidRPr="00167AA6" w:rsidRDefault="00662DD4" w:rsidP="0031014A">
            <w:pPr>
              <w:rPr>
                <w:rFonts w:eastAsia="Arial" w:cs="Arial"/>
                <w:bCs/>
                <w:szCs w:val="20"/>
              </w:rPr>
            </w:pPr>
            <w:r w:rsidRPr="00167AA6">
              <w:rPr>
                <w:rFonts w:eastAsia="Arial" w:cs="Arial"/>
                <w:bCs/>
                <w:szCs w:val="20"/>
              </w:rPr>
              <w:t>A &amp; D</w:t>
            </w:r>
          </w:p>
        </w:tc>
        <w:tc>
          <w:tcPr>
            <w:tcW w:w="1914" w:type="dxa"/>
            <w:gridSpan w:val="3"/>
            <w:shd w:val="clear" w:color="auto" w:fill="auto"/>
          </w:tcPr>
          <w:p w14:paraId="7D1F78B1" w14:textId="77777777" w:rsidR="00662DD4" w:rsidRPr="00167AA6" w:rsidRDefault="00662DD4" w:rsidP="0031014A">
            <w:pPr>
              <w:jc w:val="center"/>
              <w:rPr>
                <w:rFonts w:eastAsia="Arial" w:cs="Arial"/>
                <w:bCs/>
                <w:szCs w:val="20"/>
              </w:rPr>
            </w:pPr>
            <w:r w:rsidRPr="00167AA6">
              <w:rPr>
                <w:rFonts w:eastAsia="Arial" w:cs="Arial"/>
                <w:bCs/>
                <w:szCs w:val="20"/>
              </w:rPr>
              <w:t>Mix It (</w:t>
            </w:r>
            <w:proofErr w:type="spellStart"/>
            <w:r w:rsidRPr="00167AA6">
              <w:rPr>
                <w:rFonts w:eastAsia="Arial" w:cs="Arial"/>
                <w:bCs/>
                <w:szCs w:val="20"/>
              </w:rPr>
              <w:t>Yr</w:t>
            </w:r>
            <w:proofErr w:type="spellEnd"/>
            <w:r w:rsidRPr="00167AA6">
              <w:rPr>
                <w:rFonts w:eastAsia="Arial" w:cs="Arial"/>
                <w:bCs/>
                <w:szCs w:val="20"/>
              </w:rPr>
              <w:t xml:space="preserve"> 2)</w:t>
            </w:r>
          </w:p>
        </w:tc>
        <w:tc>
          <w:tcPr>
            <w:tcW w:w="1914" w:type="dxa"/>
            <w:shd w:val="clear" w:color="auto" w:fill="auto"/>
          </w:tcPr>
          <w:p w14:paraId="3B662685" w14:textId="77777777" w:rsidR="00662DD4" w:rsidRPr="00167AA6" w:rsidRDefault="00662DD4" w:rsidP="0031014A">
            <w:pPr>
              <w:jc w:val="center"/>
              <w:rPr>
                <w:rFonts w:eastAsia="Arial" w:cs="Arial"/>
                <w:bCs/>
                <w:szCs w:val="20"/>
              </w:rPr>
            </w:pPr>
            <w:r w:rsidRPr="00167AA6">
              <w:rPr>
                <w:rFonts w:eastAsia="Arial" w:cs="Arial"/>
                <w:bCs/>
                <w:szCs w:val="20"/>
              </w:rPr>
              <w:t>Still Life</w:t>
            </w:r>
          </w:p>
        </w:tc>
        <w:tc>
          <w:tcPr>
            <w:tcW w:w="3827" w:type="dxa"/>
            <w:gridSpan w:val="3"/>
            <w:shd w:val="clear" w:color="auto" w:fill="auto"/>
          </w:tcPr>
          <w:p w14:paraId="58E09ED9" w14:textId="77777777" w:rsidR="00662DD4" w:rsidRPr="00167AA6" w:rsidRDefault="00662DD4" w:rsidP="0031014A">
            <w:pPr>
              <w:jc w:val="center"/>
              <w:rPr>
                <w:rFonts w:eastAsia="Arial" w:cs="Arial"/>
                <w:bCs/>
                <w:szCs w:val="20"/>
              </w:rPr>
            </w:pPr>
            <w:r w:rsidRPr="00167AA6">
              <w:rPr>
                <w:rFonts w:eastAsia="Arial" w:cs="Arial"/>
                <w:bCs/>
                <w:szCs w:val="20"/>
              </w:rPr>
              <w:t>Flower Head</w:t>
            </w:r>
          </w:p>
        </w:tc>
        <w:tc>
          <w:tcPr>
            <w:tcW w:w="4032" w:type="dxa"/>
            <w:gridSpan w:val="4"/>
            <w:shd w:val="clear" w:color="auto" w:fill="auto"/>
          </w:tcPr>
          <w:p w14:paraId="3C3ABF34" w14:textId="77777777" w:rsidR="00662DD4" w:rsidRPr="00167AA6" w:rsidRDefault="00662DD4" w:rsidP="0031014A">
            <w:pPr>
              <w:jc w:val="center"/>
              <w:rPr>
                <w:rFonts w:eastAsia="Arial" w:cs="Arial"/>
                <w:bCs/>
                <w:szCs w:val="20"/>
              </w:rPr>
            </w:pPr>
            <w:r w:rsidRPr="00167AA6">
              <w:rPr>
                <w:rFonts w:eastAsia="Arial" w:cs="Arial"/>
                <w:bCs/>
                <w:szCs w:val="20"/>
              </w:rPr>
              <w:t>Portraits and Poses</w:t>
            </w:r>
          </w:p>
        </w:tc>
      </w:tr>
      <w:tr w:rsidR="00662DD4" w14:paraId="02500DD4" w14:textId="77777777" w:rsidTr="0031014A">
        <w:trPr>
          <w:cantSplit/>
          <w:trHeight w:val="352"/>
          <w:jc w:val="center"/>
        </w:trPr>
        <w:tc>
          <w:tcPr>
            <w:tcW w:w="562" w:type="dxa"/>
            <w:vMerge/>
            <w:shd w:val="clear" w:color="auto" w:fill="auto"/>
            <w:textDirection w:val="btLr"/>
          </w:tcPr>
          <w:p w14:paraId="296BC1E7"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25FA9429" w14:textId="77777777" w:rsidR="00662DD4" w:rsidRPr="00167AA6" w:rsidRDefault="00662DD4" w:rsidP="0031014A">
            <w:pPr>
              <w:rPr>
                <w:rFonts w:eastAsia="Arial" w:cs="Arial"/>
                <w:b/>
                <w:bCs/>
                <w:sz w:val="24"/>
              </w:rPr>
            </w:pPr>
          </w:p>
        </w:tc>
        <w:tc>
          <w:tcPr>
            <w:tcW w:w="1275" w:type="dxa"/>
            <w:shd w:val="clear" w:color="auto" w:fill="auto"/>
          </w:tcPr>
          <w:p w14:paraId="1912A930" w14:textId="77777777" w:rsidR="00662DD4" w:rsidRPr="00167AA6" w:rsidRDefault="00662DD4" w:rsidP="0031014A">
            <w:pPr>
              <w:rPr>
                <w:rFonts w:eastAsia="Arial" w:cs="Arial"/>
                <w:bCs/>
                <w:szCs w:val="20"/>
              </w:rPr>
            </w:pPr>
            <w:r w:rsidRPr="00167AA6">
              <w:rPr>
                <w:rFonts w:eastAsia="Arial" w:cs="Arial"/>
                <w:bCs/>
                <w:szCs w:val="20"/>
              </w:rPr>
              <w:t>D &amp; T</w:t>
            </w:r>
          </w:p>
        </w:tc>
        <w:tc>
          <w:tcPr>
            <w:tcW w:w="3828" w:type="dxa"/>
            <w:gridSpan w:val="4"/>
            <w:shd w:val="clear" w:color="auto" w:fill="auto"/>
          </w:tcPr>
          <w:p w14:paraId="7BF14411" w14:textId="77777777" w:rsidR="00662DD4" w:rsidRPr="00167AA6" w:rsidRDefault="00662DD4" w:rsidP="0031014A">
            <w:pPr>
              <w:jc w:val="center"/>
              <w:rPr>
                <w:rFonts w:eastAsia="Arial" w:cs="Arial"/>
                <w:bCs/>
                <w:szCs w:val="20"/>
              </w:rPr>
            </w:pPr>
            <w:r w:rsidRPr="00167AA6">
              <w:rPr>
                <w:rFonts w:eastAsia="Arial" w:cs="Arial"/>
                <w:bCs/>
                <w:szCs w:val="20"/>
              </w:rPr>
              <w:t>Remarkable Recipes</w:t>
            </w:r>
          </w:p>
        </w:tc>
        <w:tc>
          <w:tcPr>
            <w:tcW w:w="3827" w:type="dxa"/>
            <w:gridSpan w:val="3"/>
            <w:shd w:val="clear" w:color="auto" w:fill="auto"/>
          </w:tcPr>
          <w:p w14:paraId="71CD31C4" w14:textId="77777777" w:rsidR="00662DD4" w:rsidRPr="00167AA6" w:rsidRDefault="00662DD4" w:rsidP="0031014A">
            <w:pPr>
              <w:jc w:val="center"/>
              <w:rPr>
                <w:rFonts w:eastAsia="Arial" w:cs="Arial"/>
                <w:bCs/>
                <w:szCs w:val="20"/>
              </w:rPr>
            </w:pPr>
            <w:r w:rsidRPr="00167AA6">
              <w:rPr>
                <w:rFonts w:eastAsia="Arial" w:cs="Arial"/>
                <w:bCs/>
                <w:szCs w:val="20"/>
              </w:rPr>
              <w:t>Beach Hut</w:t>
            </w:r>
          </w:p>
        </w:tc>
        <w:tc>
          <w:tcPr>
            <w:tcW w:w="2016" w:type="dxa"/>
            <w:shd w:val="clear" w:color="auto" w:fill="auto"/>
          </w:tcPr>
          <w:p w14:paraId="67FB1420" w14:textId="77777777" w:rsidR="00662DD4" w:rsidRPr="00167AA6" w:rsidRDefault="00662DD4" w:rsidP="0031014A">
            <w:pPr>
              <w:jc w:val="center"/>
              <w:rPr>
                <w:rFonts w:eastAsia="Arial" w:cs="Arial"/>
                <w:bCs/>
                <w:szCs w:val="20"/>
              </w:rPr>
            </w:pPr>
            <w:r w:rsidRPr="00167AA6">
              <w:rPr>
                <w:rFonts w:eastAsia="Arial" w:cs="Arial"/>
                <w:bCs/>
                <w:szCs w:val="20"/>
              </w:rPr>
              <w:t>Cut, Stitch and Join</w:t>
            </w:r>
          </w:p>
        </w:tc>
        <w:tc>
          <w:tcPr>
            <w:tcW w:w="2016" w:type="dxa"/>
            <w:gridSpan w:val="3"/>
            <w:shd w:val="clear" w:color="auto" w:fill="auto"/>
          </w:tcPr>
          <w:p w14:paraId="26400D6E" w14:textId="77777777" w:rsidR="00662DD4" w:rsidRPr="00167AA6" w:rsidRDefault="00662DD4" w:rsidP="0031014A">
            <w:pPr>
              <w:jc w:val="center"/>
              <w:rPr>
                <w:rFonts w:eastAsia="Arial" w:cs="Arial"/>
                <w:bCs/>
                <w:szCs w:val="20"/>
              </w:rPr>
            </w:pPr>
            <w:r w:rsidRPr="00167AA6">
              <w:rPr>
                <w:rFonts w:eastAsia="Arial" w:cs="Arial"/>
                <w:bCs/>
                <w:szCs w:val="20"/>
              </w:rPr>
              <w:t xml:space="preserve">Push and </w:t>
            </w:r>
            <w:proofErr w:type="gramStart"/>
            <w:r w:rsidRPr="00167AA6">
              <w:rPr>
                <w:rFonts w:eastAsia="Arial" w:cs="Arial"/>
                <w:bCs/>
                <w:szCs w:val="20"/>
              </w:rPr>
              <w:t>Pull</w:t>
            </w:r>
            <w:proofErr w:type="gramEnd"/>
          </w:p>
        </w:tc>
      </w:tr>
      <w:tr w:rsidR="00662DD4" w14:paraId="1DA92595" w14:textId="77777777" w:rsidTr="0031014A">
        <w:trPr>
          <w:cantSplit/>
          <w:trHeight w:val="352"/>
          <w:jc w:val="center"/>
        </w:trPr>
        <w:tc>
          <w:tcPr>
            <w:tcW w:w="562" w:type="dxa"/>
            <w:vMerge/>
            <w:shd w:val="clear" w:color="auto" w:fill="auto"/>
            <w:textDirection w:val="btLr"/>
          </w:tcPr>
          <w:p w14:paraId="542F41D3"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33FD2441" w14:textId="77777777" w:rsidR="00662DD4" w:rsidRPr="00167AA6" w:rsidRDefault="00662DD4" w:rsidP="0031014A">
            <w:pPr>
              <w:rPr>
                <w:rFonts w:eastAsia="Arial" w:cs="Arial"/>
                <w:b/>
                <w:bCs/>
                <w:sz w:val="24"/>
              </w:rPr>
            </w:pPr>
          </w:p>
        </w:tc>
        <w:tc>
          <w:tcPr>
            <w:tcW w:w="1275" w:type="dxa"/>
            <w:shd w:val="clear" w:color="auto" w:fill="auto"/>
          </w:tcPr>
          <w:p w14:paraId="1164B1F9" w14:textId="77777777" w:rsidR="00662DD4" w:rsidRPr="00167AA6" w:rsidRDefault="00662DD4" w:rsidP="0031014A">
            <w:pPr>
              <w:rPr>
                <w:rFonts w:eastAsia="Arial" w:cs="Arial"/>
                <w:bCs/>
                <w:szCs w:val="20"/>
              </w:rPr>
            </w:pPr>
            <w:r w:rsidRPr="00167AA6">
              <w:rPr>
                <w:rFonts w:eastAsia="Arial" w:cs="Arial"/>
                <w:bCs/>
                <w:szCs w:val="20"/>
              </w:rPr>
              <w:t>Geography</w:t>
            </w:r>
          </w:p>
        </w:tc>
        <w:tc>
          <w:tcPr>
            <w:tcW w:w="3828" w:type="dxa"/>
            <w:gridSpan w:val="4"/>
            <w:shd w:val="clear" w:color="auto" w:fill="auto"/>
          </w:tcPr>
          <w:p w14:paraId="5F0C678F" w14:textId="77777777" w:rsidR="00662DD4" w:rsidRPr="00167AA6" w:rsidRDefault="00662DD4" w:rsidP="0031014A">
            <w:pPr>
              <w:jc w:val="center"/>
              <w:rPr>
                <w:rFonts w:eastAsia="Arial" w:cs="Arial"/>
                <w:bCs/>
                <w:szCs w:val="20"/>
              </w:rPr>
            </w:pPr>
            <w:r w:rsidRPr="00167AA6">
              <w:rPr>
                <w:rFonts w:eastAsia="Arial" w:cs="Arial"/>
                <w:bCs/>
                <w:szCs w:val="20"/>
              </w:rPr>
              <w:t>Let’s Explore the World</w:t>
            </w:r>
          </w:p>
        </w:tc>
        <w:tc>
          <w:tcPr>
            <w:tcW w:w="3827" w:type="dxa"/>
            <w:gridSpan w:val="3"/>
            <w:shd w:val="clear" w:color="auto" w:fill="auto"/>
          </w:tcPr>
          <w:p w14:paraId="79EDCB70"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4"/>
            <w:shd w:val="clear" w:color="auto" w:fill="auto"/>
          </w:tcPr>
          <w:p w14:paraId="32A27682" w14:textId="77777777" w:rsidR="00662DD4" w:rsidRPr="00167AA6" w:rsidRDefault="00662DD4" w:rsidP="0031014A">
            <w:pPr>
              <w:jc w:val="center"/>
              <w:rPr>
                <w:rFonts w:eastAsia="Arial" w:cs="Arial"/>
                <w:bCs/>
                <w:szCs w:val="20"/>
              </w:rPr>
            </w:pPr>
            <w:r w:rsidRPr="00167AA6">
              <w:rPr>
                <w:rFonts w:eastAsia="Arial" w:cs="Arial"/>
                <w:bCs/>
                <w:szCs w:val="20"/>
              </w:rPr>
              <w:t>Geography revision and retrieval practice</w:t>
            </w:r>
          </w:p>
        </w:tc>
      </w:tr>
    </w:tbl>
    <w:p w14:paraId="7D137C1F" w14:textId="77777777" w:rsidR="00662DD4" w:rsidRPr="005F6140" w:rsidRDefault="00662DD4" w:rsidP="00662DD4">
      <w:pPr>
        <w:pStyle w:val="4Bulletedcopyblue"/>
        <w:numPr>
          <w:ilvl w:val="0"/>
          <w:numId w:val="0"/>
        </w:numPr>
        <w:ind w:left="340"/>
        <w:rPr>
          <w:rFonts w:eastAsia="Times New Roman"/>
          <w:b/>
        </w:rPr>
      </w:pPr>
    </w:p>
    <w:p w14:paraId="6F8DBDE6" w14:textId="77777777" w:rsidR="00662DD4" w:rsidRPr="003B4AA2" w:rsidRDefault="00662DD4" w:rsidP="00662DD4">
      <w:pPr>
        <w:pStyle w:val="4Bulletedcopyblue"/>
        <w:numPr>
          <w:ilvl w:val="0"/>
          <w:numId w:val="0"/>
        </w:numPr>
        <w:rPr>
          <w:lang w:eastAsia="en-GB"/>
        </w:rPr>
      </w:pPr>
    </w:p>
    <w:tbl>
      <w:tblPr>
        <w:tblpPr w:leftFromText="180" w:rightFromText="180" w:vertAnchor="text" w:tblpY="1"/>
        <w:tblOverlap w:val="neve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2"/>
        <w:gridCol w:w="426"/>
        <w:gridCol w:w="1134"/>
        <w:gridCol w:w="1842"/>
        <w:gridCol w:w="1985"/>
        <w:gridCol w:w="1984"/>
        <w:gridCol w:w="1985"/>
        <w:gridCol w:w="2016"/>
        <w:gridCol w:w="2016"/>
      </w:tblGrid>
      <w:tr w:rsidR="00662DD4" w:rsidRPr="001C6E21" w14:paraId="23FCCD7F" w14:textId="77777777" w:rsidTr="0031014A">
        <w:trPr>
          <w:cantSplit/>
          <w:trHeight w:val="520"/>
        </w:trPr>
        <w:tc>
          <w:tcPr>
            <w:tcW w:w="562" w:type="dxa"/>
            <w:vMerge w:val="restart"/>
            <w:shd w:val="clear" w:color="auto" w:fill="auto"/>
            <w:textDirection w:val="btLr"/>
          </w:tcPr>
          <w:p w14:paraId="2BBB1E83"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3</w:t>
            </w:r>
          </w:p>
        </w:tc>
        <w:tc>
          <w:tcPr>
            <w:tcW w:w="1560" w:type="dxa"/>
            <w:gridSpan w:val="2"/>
            <w:shd w:val="clear" w:color="auto" w:fill="auto"/>
          </w:tcPr>
          <w:p w14:paraId="448E481A" w14:textId="77777777" w:rsidR="00662DD4" w:rsidRPr="00167AA6" w:rsidRDefault="00662DD4" w:rsidP="0031014A">
            <w:pPr>
              <w:rPr>
                <w:rFonts w:eastAsia="Arial" w:cs="Arial"/>
                <w:b/>
                <w:bCs/>
                <w:szCs w:val="20"/>
              </w:rPr>
            </w:pPr>
            <w:r w:rsidRPr="00167AA6">
              <w:rPr>
                <w:rFonts w:eastAsia="Arial" w:cs="Arial"/>
                <w:bCs/>
                <w:szCs w:val="20"/>
              </w:rPr>
              <w:t>Main Project</w:t>
            </w:r>
          </w:p>
        </w:tc>
        <w:tc>
          <w:tcPr>
            <w:tcW w:w="3827" w:type="dxa"/>
            <w:gridSpan w:val="2"/>
            <w:shd w:val="clear" w:color="auto" w:fill="auto"/>
          </w:tcPr>
          <w:p w14:paraId="2170F659" w14:textId="77777777" w:rsidR="00662DD4" w:rsidRPr="00167AA6" w:rsidRDefault="00662DD4" w:rsidP="0031014A">
            <w:pPr>
              <w:jc w:val="center"/>
              <w:rPr>
                <w:rFonts w:eastAsia="Arial" w:cs="Arial"/>
                <w:b/>
                <w:bCs/>
                <w:sz w:val="24"/>
              </w:rPr>
            </w:pPr>
            <w:r w:rsidRPr="00167AA6">
              <w:rPr>
                <w:rFonts w:eastAsia="Arial" w:cs="Arial"/>
                <w:b/>
                <w:bCs/>
                <w:sz w:val="24"/>
              </w:rPr>
              <w:t>Through the Ages</w:t>
            </w:r>
          </w:p>
          <w:p w14:paraId="05A77333" w14:textId="77777777" w:rsidR="00662DD4" w:rsidRPr="00167AA6" w:rsidRDefault="00662DD4" w:rsidP="0031014A">
            <w:pPr>
              <w:jc w:val="center"/>
              <w:rPr>
                <w:rFonts w:eastAsia="Arial" w:cs="Arial"/>
                <w:bCs/>
                <w:szCs w:val="20"/>
              </w:rPr>
            </w:pPr>
            <w:r w:rsidRPr="00167AA6">
              <w:rPr>
                <w:rFonts w:eastAsia="Arial" w:cs="Arial"/>
                <w:bCs/>
                <w:szCs w:val="20"/>
              </w:rPr>
              <w:t>History</w:t>
            </w:r>
          </w:p>
        </w:tc>
        <w:tc>
          <w:tcPr>
            <w:tcW w:w="3969" w:type="dxa"/>
            <w:gridSpan w:val="2"/>
            <w:shd w:val="clear" w:color="auto" w:fill="auto"/>
          </w:tcPr>
          <w:p w14:paraId="03FB2E38" w14:textId="77777777" w:rsidR="00662DD4" w:rsidRPr="00167AA6" w:rsidRDefault="00662DD4" w:rsidP="0031014A">
            <w:pPr>
              <w:jc w:val="center"/>
              <w:rPr>
                <w:rFonts w:eastAsia="Arial" w:cs="Arial"/>
                <w:b/>
                <w:bCs/>
                <w:sz w:val="24"/>
              </w:rPr>
            </w:pPr>
            <w:r w:rsidRPr="00167AA6">
              <w:rPr>
                <w:rFonts w:eastAsia="Arial" w:cs="Arial"/>
                <w:b/>
                <w:bCs/>
                <w:sz w:val="24"/>
              </w:rPr>
              <w:t xml:space="preserve">Rocks, </w:t>
            </w:r>
            <w:proofErr w:type="gramStart"/>
            <w:r w:rsidRPr="00167AA6">
              <w:rPr>
                <w:rFonts w:eastAsia="Arial" w:cs="Arial"/>
                <w:b/>
                <w:bCs/>
                <w:sz w:val="24"/>
              </w:rPr>
              <w:t>Relics</w:t>
            </w:r>
            <w:proofErr w:type="gramEnd"/>
            <w:r w:rsidRPr="00167AA6">
              <w:rPr>
                <w:rFonts w:eastAsia="Arial" w:cs="Arial"/>
                <w:b/>
                <w:bCs/>
                <w:sz w:val="24"/>
              </w:rPr>
              <w:t xml:space="preserve"> and Rumbles</w:t>
            </w:r>
          </w:p>
          <w:p w14:paraId="5628C0C8" w14:textId="77777777" w:rsidR="00662DD4" w:rsidRPr="00167AA6" w:rsidRDefault="00662DD4" w:rsidP="0031014A">
            <w:pPr>
              <w:jc w:val="center"/>
              <w:rPr>
                <w:rFonts w:eastAsia="Arial" w:cs="Arial"/>
                <w:bCs/>
                <w:szCs w:val="20"/>
              </w:rPr>
            </w:pPr>
            <w:r w:rsidRPr="00167AA6">
              <w:rPr>
                <w:rFonts w:eastAsia="Arial" w:cs="Arial"/>
                <w:bCs/>
                <w:szCs w:val="20"/>
              </w:rPr>
              <w:t>Geography</w:t>
            </w:r>
          </w:p>
        </w:tc>
        <w:tc>
          <w:tcPr>
            <w:tcW w:w="4032" w:type="dxa"/>
            <w:gridSpan w:val="2"/>
            <w:shd w:val="clear" w:color="auto" w:fill="auto"/>
          </w:tcPr>
          <w:p w14:paraId="74789976" w14:textId="77777777" w:rsidR="00662DD4" w:rsidRPr="00167AA6" w:rsidRDefault="00662DD4" w:rsidP="0031014A">
            <w:pPr>
              <w:jc w:val="center"/>
              <w:rPr>
                <w:rFonts w:eastAsia="Arial" w:cs="Arial"/>
                <w:b/>
                <w:bCs/>
                <w:sz w:val="24"/>
              </w:rPr>
            </w:pPr>
            <w:r w:rsidRPr="00167AA6">
              <w:rPr>
                <w:rFonts w:eastAsia="Arial" w:cs="Arial"/>
                <w:b/>
                <w:bCs/>
                <w:sz w:val="24"/>
              </w:rPr>
              <w:t>Emperors and Empires</w:t>
            </w:r>
          </w:p>
          <w:p w14:paraId="51A437C8" w14:textId="77777777" w:rsidR="00662DD4" w:rsidRPr="00167AA6" w:rsidRDefault="00662DD4" w:rsidP="0031014A">
            <w:pPr>
              <w:jc w:val="center"/>
              <w:rPr>
                <w:rFonts w:eastAsia="Arial" w:cs="Arial"/>
                <w:bCs/>
                <w:szCs w:val="20"/>
              </w:rPr>
            </w:pPr>
            <w:r w:rsidRPr="00167AA6">
              <w:rPr>
                <w:rFonts w:eastAsia="Arial" w:cs="Arial"/>
                <w:bCs/>
                <w:szCs w:val="20"/>
              </w:rPr>
              <w:t>History</w:t>
            </w:r>
          </w:p>
        </w:tc>
      </w:tr>
      <w:tr w:rsidR="00662DD4" w:rsidRPr="00547177" w14:paraId="545DF7E4" w14:textId="77777777" w:rsidTr="0031014A">
        <w:trPr>
          <w:trHeight w:val="269"/>
        </w:trPr>
        <w:tc>
          <w:tcPr>
            <w:tcW w:w="562" w:type="dxa"/>
            <w:vMerge/>
            <w:shd w:val="clear" w:color="auto" w:fill="auto"/>
          </w:tcPr>
          <w:p w14:paraId="346452CF" w14:textId="77777777" w:rsidR="00662DD4" w:rsidRPr="00167AA6" w:rsidRDefault="00662DD4" w:rsidP="0031014A">
            <w:pPr>
              <w:jc w:val="center"/>
              <w:rPr>
                <w:rFonts w:eastAsia="Arial" w:cs="Arial"/>
                <w:b/>
                <w:bCs/>
                <w:sz w:val="24"/>
              </w:rPr>
            </w:pPr>
          </w:p>
        </w:tc>
        <w:tc>
          <w:tcPr>
            <w:tcW w:w="426" w:type="dxa"/>
            <w:vMerge w:val="restart"/>
            <w:shd w:val="clear" w:color="auto" w:fill="auto"/>
            <w:textDirection w:val="btLr"/>
          </w:tcPr>
          <w:p w14:paraId="07C9A898" w14:textId="77777777" w:rsidR="00662DD4" w:rsidRPr="00167AA6" w:rsidRDefault="00662DD4" w:rsidP="0031014A">
            <w:pPr>
              <w:ind w:left="113" w:right="113"/>
              <w:rPr>
                <w:rFonts w:eastAsia="Arial" w:cs="Arial"/>
                <w:bCs/>
                <w:szCs w:val="20"/>
              </w:rPr>
            </w:pPr>
            <w:r w:rsidRPr="00167AA6">
              <w:rPr>
                <w:rFonts w:eastAsia="Arial" w:cs="Arial"/>
                <w:bCs/>
                <w:szCs w:val="20"/>
              </w:rPr>
              <w:t>Mini Projects</w:t>
            </w:r>
          </w:p>
          <w:p w14:paraId="5E557714" w14:textId="77777777" w:rsidR="00662DD4" w:rsidRPr="00167AA6" w:rsidRDefault="00662DD4" w:rsidP="0031014A">
            <w:pPr>
              <w:ind w:left="113" w:right="113"/>
              <w:rPr>
                <w:rFonts w:eastAsia="Arial" w:cs="Arial"/>
                <w:bCs/>
                <w:sz w:val="24"/>
              </w:rPr>
            </w:pPr>
          </w:p>
          <w:p w14:paraId="0FC62C62" w14:textId="77777777" w:rsidR="00662DD4" w:rsidRPr="00167AA6" w:rsidRDefault="00662DD4" w:rsidP="0031014A">
            <w:pPr>
              <w:ind w:left="113" w:right="113"/>
              <w:rPr>
                <w:rFonts w:eastAsia="Arial" w:cs="Arial"/>
                <w:bCs/>
                <w:sz w:val="24"/>
              </w:rPr>
            </w:pPr>
          </w:p>
          <w:p w14:paraId="40A17794" w14:textId="77777777" w:rsidR="00662DD4" w:rsidRPr="00167AA6" w:rsidRDefault="00662DD4" w:rsidP="0031014A">
            <w:pPr>
              <w:ind w:left="113" w:right="113"/>
              <w:rPr>
                <w:rFonts w:eastAsia="Arial" w:cs="Arial"/>
                <w:bCs/>
                <w:sz w:val="24"/>
              </w:rPr>
            </w:pPr>
          </w:p>
          <w:p w14:paraId="0D7549A7" w14:textId="77777777" w:rsidR="00662DD4" w:rsidRPr="00167AA6" w:rsidRDefault="00662DD4" w:rsidP="0031014A">
            <w:pPr>
              <w:ind w:left="113" w:right="113"/>
              <w:rPr>
                <w:rFonts w:eastAsia="Arial" w:cs="Arial"/>
                <w:bCs/>
                <w:sz w:val="24"/>
              </w:rPr>
            </w:pPr>
          </w:p>
        </w:tc>
        <w:tc>
          <w:tcPr>
            <w:tcW w:w="1134" w:type="dxa"/>
            <w:shd w:val="clear" w:color="auto" w:fill="auto"/>
          </w:tcPr>
          <w:p w14:paraId="679739D2" w14:textId="77777777" w:rsidR="00662DD4" w:rsidRPr="00167AA6" w:rsidRDefault="00662DD4" w:rsidP="0031014A">
            <w:pPr>
              <w:rPr>
                <w:rFonts w:eastAsia="Arial" w:cs="Arial"/>
                <w:bCs/>
                <w:sz w:val="18"/>
                <w:szCs w:val="18"/>
              </w:rPr>
            </w:pPr>
          </w:p>
          <w:p w14:paraId="2F92294C" w14:textId="77777777" w:rsidR="00662DD4" w:rsidRPr="00167AA6" w:rsidRDefault="00662DD4" w:rsidP="0031014A">
            <w:pPr>
              <w:rPr>
                <w:rFonts w:eastAsia="Arial" w:cs="Arial"/>
                <w:bCs/>
                <w:sz w:val="18"/>
                <w:szCs w:val="18"/>
              </w:rPr>
            </w:pPr>
            <w:r w:rsidRPr="00167AA6">
              <w:rPr>
                <w:rFonts w:eastAsia="Arial" w:cs="Arial"/>
                <w:bCs/>
                <w:sz w:val="18"/>
                <w:szCs w:val="18"/>
              </w:rPr>
              <w:t>Science</w:t>
            </w:r>
          </w:p>
        </w:tc>
        <w:tc>
          <w:tcPr>
            <w:tcW w:w="3827" w:type="dxa"/>
            <w:gridSpan w:val="2"/>
            <w:shd w:val="clear" w:color="auto" w:fill="auto"/>
          </w:tcPr>
          <w:p w14:paraId="154713B1" w14:textId="77777777" w:rsidR="00662DD4" w:rsidRPr="00167AA6" w:rsidRDefault="00662DD4" w:rsidP="0031014A">
            <w:pPr>
              <w:jc w:val="center"/>
              <w:rPr>
                <w:rFonts w:eastAsia="Arial" w:cs="Arial"/>
                <w:bCs/>
                <w:szCs w:val="20"/>
              </w:rPr>
            </w:pPr>
            <w:r w:rsidRPr="00167AA6">
              <w:rPr>
                <w:rFonts w:eastAsia="Arial" w:cs="Arial"/>
                <w:bCs/>
                <w:szCs w:val="20"/>
              </w:rPr>
              <w:t>Skeletal and Muscular Systems</w:t>
            </w:r>
          </w:p>
        </w:tc>
        <w:tc>
          <w:tcPr>
            <w:tcW w:w="3969" w:type="dxa"/>
            <w:gridSpan w:val="2"/>
            <w:shd w:val="clear" w:color="auto" w:fill="auto"/>
          </w:tcPr>
          <w:p w14:paraId="62CB20ED" w14:textId="77777777" w:rsidR="00662DD4" w:rsidRPr="00167AA6" w:rsidRDefault="00662DD4" w:rsidP="0031014A">
            <w:pPr>
              <w:jc w:val="center"/>
              <w:rPr>
                <w:rFonts w:eastAsia="Arial" w:cs="Arial"/>
                <w:bCs/>
                <w:szCs w:val="20"/>
              </w:rPr>
            </w:pPr>
            <w:r w:rsidRPr="00167AA6">
              <w:rPr>
                <w:rFonts w:eastAsia="Arial" w:cs="Arial"/>
                <w:bCs/>
                <w:szCs w:val="20"/>
              </w:rPr>
              <w:t>Forces and Magnets</w:t>
            </w:r>
          </w:p>
        </w:tc>
        <w:tc>
          <w:tcPr>
            <w:tcW w:w="2016" w:type="dxa"/>
            <w:shd w:val="clear" w:color="auto" w:fill="auto"/>
          </w:tcPr>
          <w:p w14:paraId="25BB03B5" w14:textId="77777777" w:rsidR="00662DD4" w:rsidRPr="00167AA6" w:rsidRDefault="00662DD4" w:rsidP="0031014A">
            <w:pPr>
              <w:jc w:val="center"/>
              <w:rPr>
                <w:rFonts w:eastAsia="Arial" w:cs="Arial"/>
                <w:bCs/>
                <w:szCs w:val="20"/>
              </w:rPr>
            </w:pPr>
            <w:r w:rsidRPr="00167AA6">
              <w:rPr>
                <w:rFonts w:eastAsia="Arial" w:cs="Arial"/>
                <w:bCs/>
                <w:szCs w:val="20"/>
              </w:rPr>
              <w:t>Plant Nutrition and Reproduction</w:t>
            </w:r>
          </w:p>
        </w:tc>
        <w:tc>
          <w:tcPr>
            <w:tcW w:w="2016" w:type="dxa"/>
            <w:shd w:val="clear" w:color="auto" w:fill="auto"/>
          </w:tcPr>
          <w:p w14:paraId="128A07E8" w14:textId="77777777" w:rsidR="00662DD4" w:rsidRPr="00167AA6" w:rsidRDefault="00662DD4" w:rsidP="0031014A">
            <w:pPr>
              <w:jc w:val="center"/>
              <w:rPr>
                <w:rFonts w:eastAsia="Arial" w:cs="Arial"/>
                <w:bCs/>
                <w:szCs w:val="20"/>
              </w:rPr>
            </w:pPr>
            <w:r w:rsidRPr="00167AA6">
              <w:rPr>
                <w:rFonts w:eastAsia="Arial" w:cs="Arial"/>
                <w:bCs/>
                <w:szCs w:val="20"/>
              </w:rPr>
              <w:t>Light and Shadows</w:t>
            </w:r>
          </w:p>
        </w:tc>
      </w:tr>
      <w:tr w:rsidR="00662DD4" w:rsidRPr="00547177" w14:paraId="685885B2" w14:textId="77777777" w:rsidTr="0031014A">
        <w:trPr>
          <w:trHeight w:val="111"/>
        </w:trPr>
        <w:tc>
          <w:tcPr>
            <w:tcW w:w="562" w:type="dxa"/>
            <w:vMerge/>
            <w:shd w:val="clear" w:color="auto" w:fill="auto"/>
          </w:tcPr>
          <w:p w14:paraId="33FBD0E7" w14:textId="77777777" w:rsidR="00662DD4" w:rsidRPr="00167AA6" w:rsidRDefault="00662DD4" w:rsidP="0031014A">
            <w:pPr>
              <w:jc w:val="center"/>
              <w:rPr>
                <w:rFonts w:eastAsia="Arial" w:cs="Arial"/>
                <w:b/>
                <w:bCs/>
                <w:sz w:val="24"/>
              </w:rPr>
            </w:pPr>
          </w:p>
        </w:tc>
        <w:tc>
          <w:tcPr>
            <w:tcW w:w="426" w:type="dxa"/>
            <w:vMerge/>
            <w:shd w:val="clear" w:color="auto" w:fill="auto"/>
          </w:tcPr>
          <w:p w14:paraId="5E89F70C" w14:textId="77777777" w:rsidR="00662DD4" w:rsidRPr="00167AA6" w:rsidRDefault="00662DD4" w:rsidP="0031014A">
            <w:pPr>
              <w:rPr>
                <w:rFonts w:eastAsia="Arial" w:cs="Arial"/>
                <w:bCs/>
                <w:sz w:val="24"/>
              </w:rPr>
            </w:pPr>
          </w:p>
        </w:tc>
        <w:tc>
          <w:tcPr>
            <w:tcW w:w="1134" w:type="dxa"/>
            <w:shd w:val="clear" w:color="auto" w:fill="auto"/>
          </w:tcPr>
          <w:p w14:paraId="6DD76BFC" w14:textId="77777777" w:rsidR="00662DD4" w:rsidRPr="00167AA6" w:rsidRDefault="00662DD4" w:rsidP="0031014A">
            <w:pPr>
              <w:rPr>
                <w:rFonts w:eastAsia="Arial" w:cs="Arial"/>
                <w:bCs/>
                <w:sz w:val="18"/>
                <w:szCs w:val="18"/>
              </w:rPr>
            </w:pPr>
            <w:r w:rsidRPr="00167AA6">
              <w:rPr>
                <w:rFonts w:eastAsia="Arial" w:cs="Arial"/>
                <w:bCs/>
                <w:sz w:val="18"/>
                <w:szCs w:val="18"/>
              </w:rPr>
              <w:t>A &amp; D</w:t>
            </w:r>
          </w:p>
        </w:tc>
        <w:tc>
          <w:tcPr>
            <w:tcW w:w="1842" w:type="dxa"/>
            <w:shd w:val="clear" w:color="auto" w:fill="auto"/>
          </w:tcPr>
          <w:p w14:paraId="7C56A093" w14:textId="77777777" w:rsidR="00662DD4" w:rsidRPr="00167AA6" w:rsidRDefault="00662DD4" w:rsidP="0031014A">
            <w:pPr>
              <w:jc w:val="center"/>
              <w:rPr>
                <w:rFonts w:eastAsia="Arial" w:cs="Arial"/>
                <w:bCs/>
                <w:szCs w:val="20"/>
              </w:rPr>
            </w:pPr>
            <w:r w:rsidRPr="00167AA6">
              <w:rPr>
                <w:rFonts w:eastAsia="Arial" w:cs="Arial"/>
                <w:bCs/>
                <w:szCs w:val="20"/>
              </w:rPr>
              <w:t>Contrast and Complement (</w:t>
            </w:r>
            <w:proofErr w:type="spellStart"/>
            <w:r w:rsidRPr="00167AA6">
              <w:rPr>
                <w:rFonts w:eastAsia="Arial" w:cs="Arial"/>
                <w:bCs/>
                <w:szCs w:val="20"/>
              </w:rPr>
              <w:t>Yr</w:t>
            </w:r>
            <w:proofErr w:type="spellEnd"/>
            <w:r w:rsidRPr="00167AA6">
              <w:rPr>
                <w:rFonts w:eastAsia="Arial" w:cs="Arial"/>
                <w:bCs/>
                <w:szCs w:val="20"/>
              </w:rPr>
              <w:t xml:space="preserve"> 3)</w:t>
            </w:r>
          </w:p>
        </w:tc>
        <w:tc>
          <w:tcPr>
            <w:tcW w:w="1985" w:type="dxa"/>
            <w:shd w:val="clear" w:color="auto" w:fill="auto"/>
          </w:tcPr>
          <w:p w14:paraId="225B1553" w14:textId="77777777" w:rsidR="00662DD4" w:rsidRPr="00167AA6" w:rsidRDefault="00662DD4" w:rsidP="0031014A">
            <w:pPr>
              <w:jc w:val="center"/>
              <w:rPr>
                <w:rFonts w:eastAsia="Arial" w:cs="Arial"/>
                <w:bCs/>
                <w:szCs w:val="20"/>
              </w:rPr>
            </w:pPr>
            <w:r w:rsidRPr="00167AA6">
              <w:rPr>
                <w:rFonts w:eastAsia="Arial" w:cs="Arial"/>
                <w:bCs/>
                <w:szCs w:val="20"/>
              </w:rPr>
              <w:t>Prehistoric Pots</w:t>
            </w:r>
          </w:p>
        </w:tc>
        <w:tc>
          <w:tcPr>
            <w:tcW w:w="1984" w:type="dxa"/>
            <w:shd w:val="clear" w:color="auto" w:fill="auto"/>
          </w:tcPr>
          <w:p w14:paraId="1B4DD69D" w14:textId="77777777" w:rsidR="00662DD4" w:rsidRPr="00167AA6" w:rsidRDefault="00662DD4" w:rsidP="0031014A">
            <w:pPr>
              <w:jc w:val="center"/>
              <w:rPr>
                <w:rFonts w:eastAsia="Arial" w:cs="Arial"/>
                <w:bCs/>
                <w:szCs w:val="20"/>
              </w:rPr>
            </w:pPr>
            <w:r w:rsidRPr="00167AA6">
              <w:rPr>
                <w:rFonts w:eastAsia="Arial" w:cs="Arial"/>
                <w:bCs/>
                <w:szCs w:val="20"/>
              </w:rPr>
              <w:t>Ammonite</w:t>
            </w:r>
          </w:p>
        </w:tc>
        <w:tc>
          <w:tcPr>
            <w:tcW w:w="1985" w:type="dxa"/>
            <w:shd w:val="clear" w:color="auto" w:fill="auto"/>
          </w:tcPr>
          <w:p w14:paraId="142F0720" w14:textId="77777777" w:rsidR="00662DD4" w:rsidRPr="00167AA6" w:rsidRDefault="00662DD4" w:rsidP="0031014A">
            <w:pPr>
              <w:jc w:val="center"/>
              <w:rPr>
                <w:rFonts w:eastAsia="Arial" w:cs="Arial"/>
                <w:bCs/>
                <w:szCs w:val="20"/>
              </w:rPr>
            </w:pPr>
            <w:r w:rsidRPr="00167AA6">
              <w:rPr>
                <w:rFonts w:eastAsia="Arial" w:cs="Arial"/>
                <w:bCs/>
                <w:szCs w:val="20"/>
              </w:rPr>
              <w:t>People and Place</w:t>
            </w:r>
          </w:p>
        </w:tc>
        <w:tc>
          <w:tcPr>
            <w:tcW w:w="2016" w:type="dxa"/>
            <w:shd w:val="clear" w:color="auto" w:fill="auto"/>
          </w:tcPr>
          <w:p w14:paraId="6B31120A" w14:textId="77777777" w:rsidR="00662DD4" w:rsidRPr="00167AA6" w:rsidRDefault="00662DD4" w:rsidP="0031014A">
            <w:pPr>
              <w:jc w:val="center"/>
              <w:rPr>
                <w:rFonts w:eastAsia="Arial" w:cs="Arial"/>
                <w:bCs/>
                <w:szCs w:val="20"/>
              </w:rPr>
            </w:pPr>
            <w:r w:rsidRPr="00167AA6">
              <w:rPr>
                <w:rFonts w:eastAsia="Arial" w:cs="Arial"/>
                <w:bCs/>
                <w:szCs w:val="20"/>
              </w:rPr>
              <w:t xml:space="preserve"> Beautiful Botanicals</w:t>
            </w:r>
          </w:p>
        </w:tc>
        <w:tc>
          <w:tcPr>
            <w:tcW w:w="2016" w:type="dxa"/>
            <w:shd w:val="clear" w:color="auto" w:fill="auto"/>
          </w:tcPr>
          <w:p w14:paraId="548E0B68" w14:textId="77777777" w:rsidR="00662DD4" w:rsidRPr="00167AA6" w:rsidRDefault="00662DD4" w:rsidP="0031014A">
            <w:pPr>
              <w:jc w:val="center"/>
              <w:rPr>
                <w:rFonts w:eastAsia="Arial" w:cs="Arial"/>
                <w:bCs/>
                <w:szCs w:val="20"/>
              </w:rPr>
            </w:pPr>
            <w:r w:rsidRPr="00167AA6">
              <w:rPr>
                <w:rFonts w:eastAsia="Arial" w:cs="Arial"/>
                <w:bCs/>
                <w:szCs w:val="20"/>
              </w:rPr>
              <w:t>Mosaic Masters</w:t>
            </w:r>
          </w:p>
        </w:tc>
      </w:tr>
      <w:tr w:rsidR="00662DD4" w:rsidRPr="00547177" w14:paraId="48B05DC4" w14:textId="77777777" w:rsidTr="0031014A">
        <w:trPr>
          <w:trHeight w:val="111"/>
        </w:trPr>
        <w:tc>
          <w:tcPr>
            <w:tcW w:w="562" w:type="dxa"/>
            <w:vMerge/>
            <w:shd w:val="clear" w:color="auto" w:fill="auto"/>
          </w:tcPr>
          <w:p w14:paraId="270DF39A" w14:textId="77777777" w:rsidR="00662DD4" w:rsidRPr="00167AA6" w:rsidRDefault="00662DD4" w:rsidP="0031014A">
            <w:pPr>
              <w:jc w:val="center"/>
              <w:rPr>
                <w:rFonts w:eastAsia="Arial" w:cs="Arial"/>
                <w:b/>
                <w:bCs/>
                <w:sz w:val="24"/>
              </w:rPr>
            </w:pPr>
          </w:p>
        </w:tc>
        <w:tc>
          <w:tcPr>
            <w:tcW w:w="426" w:type="dxa"/>
            <w:vMerge/>
            <w:shd w:val="clear" w:color="auto" w:fill="auto"/>
          </w:tcPr>
          <w:p w14:paraId="5D473109" w14:textId="77777777" w:rsidR="00662DD4" w:rsidRPr="00167AA6" w:rsidRDefault="00662DD4" w:rsidP="0031014A">
            <w:pPr>
              <w:rPr>
                <w:rFonts w:eastAsia="Arial" w:cs="Arial"/>
                <w:bCs/>
                <w:sz w:val="24"/>
              </w:rPr>
            </w:pPr>
          </w:p>
        </w:tc>
        <w:tc>
          <w:tcPr>
            <w:tcW w:w="1134" w:type="dxa"/>
            <w:shd w:val="clear" w:color="auto" w:fill="auto"/>
          </w:tcPr>
          <w:p w14:paraId="0F311B29" w14:textId="77777777" w:rsidR="00662DD4" w:rsidRPr="00167AA6" w:rsidRDefault="00662DD4" w:rsidP="0031014A">
            <w:pPr>
              <w:rPr>
                <w:rFonts w:eastAsia="Arial" w:cs="Arial"/>
                <w:bCs/>
                <w:sz w:val="18"/>
                <w:szCs w:val="18"/>
              </w:rPr>
            </w:pPr>
            <w:r w:rsidRPr="00167AA6">
              <w:rPr>
                <w:rFonts w:eastAsia="Arial" w:cs="Arial"/>
                <w:bCs/>
                <w:sz w:val="18"/>
                <w:szCs w:val="18"/>
              </w:rPr>
              <w:t>D &amp; T</w:t>
            </w:r>
          </w:p>
        </w:tc>
        <w:tc>
          <w:tcPr>
            <w:tcW w:w="3827" w:type="dxa"/>
            <w:gridSpan w:val="2"/>
            <w:shd w:val="clear" w:color="auto" w:fill="auto"/>
          </w:tcPr>
          <w:p w14:paraId="69EBB528" w14:textId="77777777" w:rsidR="00662DD4" w:rsidRPr="00167AA6" w:rsidRDefault="00662DD4" w:rsidP="0031014A">
            <w:pPr>
              <w:jc w:val="center"/>
              <w:rPr>
                <w:rFonts w:eastAsia="Arial" w:cs="Arial"/>
                <w:bCs/>
                <w:szCs w:val="20"/>
              </w:rPr>
            </w:pPr>
            <w:r w:rsidRPr="00167AA6">
              <w:rPr>
                <w:rFonts w:eastAsia="Arial" w:cs="Arial"/>
                <w:bCs/>
                <w:szCs w:val="20"/>
              </w:rPr>
              <w:t>Cook Well, Eat Well</w:t>
            </w:r>
          </w:p>
        </w:tc>
        <w:tc>
          <w:tcPr>
            <w:tcW w:w="3969" w:type="dxa"/>
            <w:gridSpan w:val="2"/>
            <w:shd w:val="clear" w:color="auto" w:fill="auto"/>
          </w:tcPr>
          <w:p w14:paraId="1291A164" w14:textId="77777777" w:rsidR="00662DD4" w:rsidRPr="00167AA6" w:rsidRDefault="00662DD4" w:rsidP="0031014A">
            <w:pPr>
              <w:jc w:val="center"/>
              <w:rPr>
                <w:rFonts w:eastAsia="Arial" w:cs="Arial"/>
                <w:bCs/>
                <w:szCs w:val="20"/>
              </w:rPr>
            </w:pPr>
            <w:r w:rsidRPr="00167AA6">
              <w:rPr>
                <w:rFonts w:eastAsia="Arial" w:cs="Arial"/>
                <w:bCs/>
                <w:szCs w:val="20"/>
              </w:rPr>
              <w:t>Making It Move</w:t>
            </w:r>
          </w:p>
        </w:tc>
        <w:tc>
          <w:tcPr>
            <w:tcW w:w="4032" w:type="dxa"/>
            <w:gridSpan w:val="2"/>
            <w:shd w:val="clear" w:color="auto" w:fill="auto"/>
          </w:tcPr>
          <w:p w14:paraId="77E93558" w14:textId="77777777" w:rsidR="00662DD4" w:rsidRPr="00167AA6" w:rsidRDefault="00662DD4" w:rsidP="0031014A">
            <w:pPr>
              <w:jc w:val="center"/>
              <w:rPr>
                <w:rFonts w:eastAsia="Arial" w:cs="Arial"/>
                <w:bCs/>
                <w:szCs w:val="20"/>
              </w:rPr>
            </w:pPr>
            <w:r w:rsidRPr="00167AA6">
              <w:rPr>
                <w:rFonts w:eastAsia="Arial" w:cs="Arial"/>
                <w:bCs/>
                <w:szCs w:val="20"/>
              </w:rPr>
              <w:t>Greenhouse</w:t>
            </w:r>
          </w:p>
        </w:tc>
      </w:tr>
      <w:tr w:rsidR="00662DD4" w:rsidRPr="00547177" w14:paraId="747A16EE" w14:textId="77777777" w:rsidTr="0031014A">
        <w:trPr>
          <w:trHeight w:val="111"/>
        </w:trPr>
        <w:tc>
          <w:tcPr>
            <w:tcW w:w="562" w:type="dxa"/>
            <w:vMerge/>
            <w:shd w:val="clear" w:color="auto" w:fill="auto"/>
          </w:tcPr>
          <w:p w14:paraId="3109F827" w14:textId="77777777" w:rsidR="00662DD4" w:rsidRPr="00167AA6" w:rsidRDefault="00662DD4" w:rsidP="0031014A">
            <w:pPr>
              <w:jc w:val="center"/>
              <w:rPr>
                <w:rFonts w:eastAsia="Arial" w:cs="Arial"/>
                <w:b/>
                <w:bCs/>
                <w:sz w:val="24"/>
              </w:rPr>
            </w:pPr>
          </w:p>
        </w:tc>
        <w:tc>
          <w:tcPr>
            <w:tcW w:w="426" w:type="dxa"/>
            <w:vMerge/>
            <w:shd w:val="clear" w:color="auto" w:fill="auto"/>
          </w:tcPr>
          <w:p w14:paraId="6681C2BD" w14:textId="77777777" w:rsidR="00662DD4" w:rsidRPr="00167AA6" w:rsidRDefault="00662DD4" w:rsidP="0031014A">
            <w:pPr>
              <w:rPr>
                <w:rFonts w:eastAsia="Arial" w:cs="Arial"/>
                <w:bCs/>
                <w:sz w:val="24"/>
              </w:rPr>
            </w:pPr>
          </w:p>
        </w:tc>
        <w:tc>
          <w:tcPr>
            <w:tcW w:w="1134" w:type="dxa"/>
            <w:shd w:val="clear" w:color="auto" w:fill="auto"/>
          </w:tcPr>
          <w:p w14:paraId="1B18ACF2" w14:textId="77777777" w:rsidR="00662DD4" w:rsidRPr="00167AA6" w:rsidRDefault="00662DD4" w:rsidP="0031014A">
            <w:pPr>
              <w:rPr>
                <w:rFonts w:eastAsia="Arial" w:cs="Arial"/>
                <w:bCs/>
                <w:sz w:val="18"/>
                <w:szCs w:val="18"/>
              </w:rPr>
            </w:pPr>
            <w:r w:rsidRPr="00167AA6">
              <w:rPr>
                <w:rFonts w:eastAsia="Arial" w:cs="Arial"/>
                <w:bCs/>
                <w:sz w:val="18"/>
                <w:szCs w:val="18"/>
              </w:rPr>
              <w:t>Geography</w:t>
            </w:r>
          </w:p>
        </w:tc>
        <w:tc>
          <w:tcPr>
            <w:tcW w:w="3827" w:type="dxa"/>
            <w:gridSpan w:val="2"/>
            <w:shd w:val="clear" w:color="auto" w:fill="auto"/>
          </w:tcPr>
          <w:p w14:paraId="1CAF830D" w14:textId="77777777" w:rsidR="00662DD4" w:rsidRPr="00167AA6" w:rsidRDefault="00662DD4" w:rsidP="0031014A">
            <w:pPr>
              <w:jc w:val="center"/>
              <w:rPr>
                <w:rFonts w:eastAsia="Arial" w:cs="Arial"/>
                <w:bCs/>
                <w:szCs w:val="20"/>
              </w:rPr>
            </w:pPr>
            <w:r w:rsidRPr="00167AA6">
              <w:rPr>
                <w:rFonts w:eastAsia="Arial" w:cs="Arial"/>
                <w:bCs/>
                <w:szCs w:val="20"/>
              </w:rPr>
              <w:t>One Planet, Our World</w:t>
            </w:r>
          </w:p>
        </w:tc>
        <w:tc>
          <w:tcPr>
            <w:tcW w:w="3969" w:type="dxa"/>
            <w:gridSpan w:val="2"/>
            <w:shd w:val="clear" w:color="auto" w:fill="auto"/>
          </w:tcPr>
          <w:p w14:paraId="144359F9"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2"/>
            <w:shd w:val="clear" w:color="auto" w:fill="auto"/>
          </w:tcPr>
          <w:p w14:paraId="76DF6D89" w14:textId="77777777" w:rsidR="00662DD4" w:rsidRPr="00167AA6" w:rsidRDefault="00662DD4" w:rsidP="0031014A">
            <w:pPr>
              <w:jc w:val="center"/>
              <w:rPr>
                <w:rFonts w:eastAsia="Arial" w:cs="Arial"/>
                <w:bCs/>
                <w:szCs w:val="20"/>
              </w:rPr>
            </w:pPr>
            <w:r w:rsidRPr="00167AA6">
              <w:rPr>
                <w:rFonts w:eastAsia="Arial" w:cs="Arial"/>
                <w:bCs/>
                <w:szCs w:val="20"/>
              </w:rPr>
              <w:t>Geography revision and retrieval practice</w:t>
            </w:r>
          </w:p>
        </w:tc>
      </w:tr>
      <w:tr w:rsidR="00662DD4" w:rsidRPr="001C6E21" w14:paraId="4626D159" w14:textId="77777777" w:rsidTr="0031014A">
        <w:trPr>
          <w:cantSplit/>
          <w:trHeight w:val="520"/>
        </w:trPr>
        <w:tc>
          <w:tcPr>
            <w:tcW w:w="562" w:type="dxa"/>
            <w:vMerge w:val="restart"/>
            <w:shd w:val="clear" w:color="auto" w:fill="auto"/>
            <w:textDirection w:val="btLr"/>
          </w:tcPr>
          <w:p w14:paraId="0ACE9389"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4</w:t>
            </w:r>
          </w:p>
        </w:tc>
        <w:tc>
          <w:tcPr>
            <w:tcW w:w="1560" w:type="dxa"/>
            <w:gridSpan w:val="2"/>
            <w:shd w:val="clear" w:color="auto" w:fill="auto"/>
          </w:tcPr>
          <w:p w14:paraId="31FEB7FA" w14:textId="77777777" w:rsidR="00662DD4" w:rsidRPr="00167AA6" w:rsidRDefault="00662DD4" w:rsidP="0031014A">
            <w:pPr>
              <w:rPr>
                <w:rFonts w:eastAsia="Arial" w:cs="Arial"/>
                <w:b/>
                <w:bCs/>
                <w:szCs w:val="20"/>
              </w:rPr>
            </w:pPr>
            <w:r w:rsidRPr="00167AA6">
              <w:rPr>
                <w:rFonts w:eastAsia="Arial" w:cs="Arial"/>
                <w:bCs/>
                <w:szCs w:val="20"/>
              </w:rPr>
              <w:t>Main Project</w:t>
            </w:r>
          </w:p>
        </w:tc>
        <w:tc>
          <w:tcPr>
            <w:tcW w:w="3827" w:type="dxa"/>
            <w:gridSpan w:val="2"/>
            <w:shd w:val="clear" w:color="auto" w:fill="auto"/>
          </w:tcPr>
          <w:p w14:paraId="13E4B70F" w14:textId="77777777" w:rsidR="00662DD4" w:rsidRPr="00167AA6" w:rsidRDefault="00662DD4" w:rsidP="0031014A">
            <w:pPr>
              <w:jc w:val="center"/>
              <w:rPr>
                <w:rFonts w:eastAsia="Arial" w:cs="Arial"/>
                <w:b/>
                <w:bCs/>
                <w:sz w:val="24"/>
              </w:rPr>
            </w:pPr>
            <w:r w:rsidRPr="00167AA6">
              <w:rPr>
                <w:rFonts w:eastAsia="Arial" w:cs="Arial"/>
                <w:b/>
                <w:bCs/>
                <w:sz w:val="24"/>
              </w:rPr>
              <w:t>Invasion</w:t>
            </w:r>
          </w:p>
          <w:p w14:paraId="484F67A1" w14:textId="77777777" w:rsidR="00662DD4" w:rsidRPr="00167AA6" w:rsidRDefault="00662DD4" w:rsidP="0031014A">
            <w:pPr>
              <w:jc w:val="center"/>
              <w:rPr>
                <w:rFonts w:eastAsia="Arial" w:cs="Arial"/>
                <w:bCs/>
                <w:szCs w:val="20"/>
              </w:rPr>
            </w:pPr>
            <w:r w:rsidRPr="00167AA6">
              <w:rPr>
                <w:rFonts w:eastAsia="Arial" w:cs="Arial"/>
                <w:bCs/>
                <w:szCs w:val="20"/>
              </w:rPr>
              <w:t>History</w:t>
            </w:r>
          </w:p>
        </w:tc>
        <w:tc>
          <w:tcPr>
            <w:tcW w:w="3969" w:type="dxa"/>
            <w:gridSpan w:val="2"/>
            <w:shd w:val="clear" w:color="auto" w:fill="auto"/>
          </w:tcPr>
          <w:p w14:paraId="294779A2" w14:textId="77777777" w:rsidR="00662DD4" w:rsidRPr="00167AA6" w:rsidRDefault="00662DD4" w:rsidP="0031014A">
            <w:pPr>
              <w:jc w:val="center"/>
              <w:rPr>
                <w:rFonts w:eastAsia="Arial" w:cs="Arial"/>
                <w:b/>
                <w:bCs/>
                <w:sz w:val="24"/>
              </w:rPr>
            </w:pPr>
            <w:r w:rsidRPr="00167AA6">
              <w:rPr>
                <w:rFonts w:eastAsia="Arial" w:cs="Arial"/>
                <w:b/>
                <w:bCs/>
                <w:sz w:val="24"/>
              </w:rPr>
              <w:t>Misty Mountain, Winding River</w:t>
            </w:r>
          </w:p>
          <w:p w14:paraId="36121624" w14:textId="77777777" w:rsidR="00662DD4" w:rsidRPr="00167AA6" w:rsidRDefault="00662DD4" w:rsidP="0031014A">
            <w:pPr>
              <w:jc w:val="center"/>
              <w:rPr>
                <w:rFonts w:eastAsia="Arial" w:cs="Arial"/>
                <w:bCs/>
                <w:szCs w:val="20"/>
              </w:rPr>
            </w:pPr>
            <w:r w:rsidRPr="00167AA6">
              <w:rPr>
                <w:rFonts w:eastAsia="Arial" w:cs="Arial"/>
                <w:bCs/>
                <w:szCs w:val="20"/>
              </w:rPr>
              <w:t>Geography</w:t>
            </w:r>
          </w:p>
        </w:tc>
        <w:tc>
          <w:tcPr>
            <w:tcW w:w="4032" w:type="dxa"/>
            <w:gridSpan w:val="2"/>
            <w:shd w:val="clear" w:color="auto" w:fill="auto"/>
          </w:tcPr>
          <w:p w14:paraId="6EE83832" w14:textId="77777777" w:rsidR="00662DD4" w:rsidRPr="00167AA6" w:rsidRDefault="00662DD4" w:rsidP="0031014A">
            <w:pPr>
              <w:jc w:val="center"/>
              <w:rPr>
                <w:rFonts w:eastAsia="Arial" w:cs="Arial"/>
                <w:b/>
                <w:bCs/>
                <w:sz w:val="24"/>
              </w:rPr>
            </w:pPr>
            <w:r w:rsidRPr="00167AA6">
              <w:rPr>
                <w:rFonts w:eastAsia="Arial" w:cs="Arial"/>
                <w:b/>
                <w:bCs/>
                <w:sz w:val="24"/>
              </w:rPr>
              <w:t>Ancient Civilisations</w:t>
            </w:r>
          </w:p>
          <w:p w14:paraId="5DC0BD30" w14:textId="77777777" w:rsidR="00662DD4" w:rsidRPr="00167AA6" w:rsidRDefault="00662DD4" w:rsidP="0031014A">
            <w:pPr>
              <w:jc w:val="center"/>
              <w:rPr>
                <w:rFonts w:eastAsia="Arial" w:cs="Arial"/>
                <w:bCs/>
                <w:szCs w:val="20"/>
              </w:rPr>
            </w:pPr>
            <w:r w:rsidRPr="00167AA6">
              <w:rPr>
                <w:rFonts w:eastAsia="Arial" w:cs="Arial"/>
                <w:bCs/>
                <w:szCs w:val="20"/>
              </w:rPr>
              <w:t>History</w:t>
            </w:r>
          </w:p>
        </w:tc>
      </w:tr>
      <w:tr w:rsidR="00662DD4" w:rsidRPr="00547177" w14:paraId="3C2F375E" w14:textId="77777777" w:rsidTr="0031014A">
        <w:trPr>
          <w:trHeight w:val="269"/>
        </w:trPr>
        <w:tc>
          <w:tcPr>
            <w:tcW w:w="562" w:type="dxa"/>
            <w:vMerge/>
            <w:shd w:val="clear" w:color="auto" w:fill="auto"/>
          </w:tcPr>
          <w:p w14:paraId="5A3A2749" w14:textId="77777777" w:rsidR="00662DD4" w:rsidRPr="00167AA6" w:rsidRDefault="00662DD4" w:rsidP="0031014A">
            <w:pPr>
              <w:jc w:val="center"/>
              <w:rPr>
                <w:rFonts w:eastAsia="Arial" w:cs="Arial"/>
                <w:b/>
                <w:bCs/>
                <w:sz w:val="24"/>
              </w:rPr>
            </w:pPr>
          </w:p>
        </w:tc>
        <w:tc>
          <w:tcPr>
            <w:tcW w:w="426" w:type="dxa"/>
            <w:vMerge w:val="restart"/>
            <w:shd w:val="clear" w:color="auto" w:fill="auto"/>
            <w:textDirection w:val="btLr"/>
          </w:tcPr>
          <w:p w14:paraId="04020134" w14:textId="77777777" w:rsidR="00662DD4" w:rsidRPr="00167AA6" w:rsidRDefault="00662DD4" w:rsidP="0031014A">
            <w:pPr>
              <w:ind w:left="113" w:right="113"/>
              <w:rPr>
                <w:rFonts w:eastAsia="Arial" w:cs="Arial"/>
                <w:bCs/>
                <w:szCs w:val="20"/>
              </w:rPr>
            </w:pPr>
            <w:r w:rsidRPr="00167AA6">
              <w:rPr>
                <w:rFonts w:eastAsia="Arial" w:cs="Arial"/>
                <w:bCs/>
                <w:szCs w:val="20"/>
              </w:rPr>
              <w:t>Mini Projects</w:t>
            </w:r>
          </w:p>
          <w:p w14:paraId="5BF4C7A9" w14:textId="77777777" w:rsidR="00662DD4" w:rsidRPr="00167AA6" w:rsidRDefault="00662DD4" w:rsidP="0031014A">
            <w:pPr>
              <w:ind w:left="113" w:right="113"/>
              <w:rPr>
                <w:rFonts w:eastAsia="Arial" w:cs="Arial"/>
                <w:bCs/>
                <w:sz w:val="24"/>
              </w:rPr>
            </w:pPr>
          </w:p>
          <w:p w14:paraId="589C78D5" w14:textId="77777777" w:rsidR="00662DD4" w:rsidRPr="00167AA6" w:rsidRDefault="00662DD4" w:rsidP="0031014A">
            <w:pPr>
              <w:ind w:left="113" w:right="113"/>
              <w:rPr>
                <w:rFonts w:eastAsia="Arial" w:cs="Arial"/>
                <w:bCs/>
                <w:sz w:val="24"/>
              </w:rPr>
            </w:pPr>
          </w:p>
          <w:p w14:paraId="05D46670" w14:textId="77777777" w:rsidR="00662DD4" w:rsidRPr="00167AA6" w:rsidRDefault="00662DD4" w:rsidP="0031014A">
            <w:pPr>
              <w:ind w:left="113" w:right="113"/>
              <w:rPr>
                <w:rFonts w:eastAsia="Arial" w:cs="Arial"/>
                <w:bCs/>
                <w:sz w:val="24"/>
              </w:rPr>
            </w:pPr>
          </w:p>
          <w:p w14:paraId="406A8F1C" w14:textId="77777777" w:rsidR="00662DD4" w:rsidRPr="00167AA6" w:rsidRDefault="00662DD4" w:rsidP="0031014A">
            <w:pPr>
              <w:ind w:left="113" w:right="113"/>
              <w:rPr>
                <w:rFonts w:eastAsia="Arial" w:cs="Arial"/>
                <w:bCs/>
                <w:sz w:val="24"/>
              </w:rPr>
            </w:pPr>
          </w:p>
        </w:tc>
        <w:tc>
          <w:tcPr>
            <w:tcW w:w="1134" w:type="dxa"/>
            <w:shd w:val="clear" w:color="auto" w:fill="auto"/>
          </w:tcPr>
          <w:p w14:paraId="5300F665" w14:textId="77777777" w:rsidR="00662DD4" w:rsidRPr="00167AA6" w:rsidRDefault="00662DD4" w:rsidP="0031014A">
            <w:pPr>
              <w:rPr>
                <w:rFonts w:eastAsia="Arial" w:cs="Arial"/>
                <w:bCs/>
                <w:sz w:val="18"/>
                <w:szCs w:val="18"/>
              </w:rPr>
            </w:pPr>
          </w:p>
          <w:p w14:paraId="66F956A2" w14:textId="77777777" w:rsidR="00662DD4" w:rsidRPr="00167AA6" w:rsidRDefault="00662DD4" w:rsidP="0031014A">
            <w:pPr>
              <w:rPr>
                <w:rFonts w:eastAsia="Arial" w:cs="Arial"/>
                <w:bCs/>
                <w:sz w:val="18"/>
                <w:szCs w:val="18"/>
              </w:rPr>
            </w:pPr>
            <w:r w:rsidRPr="00167AA6">
              <w:rPr>
                <w:rFonts w:eastAsia="Arial" w:cs="Arial"/>
                <w:bCs/>
                <w:sz w:val="18"/>
                <w:szCs w:val="18"/>
              </w:rPr>
              <w:t>Science</w:t>
            </w:r>
          </w:p>
        </w:tc>
        <w:tc>
          <w:tcPr>
            <w:tcW w:w="1842" w:type="dxa"/>
            <w:shd w:val="clear" w:color="auto" w:fill="auto"/>
          </w:tcPr>
          <w:p w14:paraId="067D6BCF" w14:textId="77777777" w:rsidR="00662DD4" w:rsidRPr="00167AA6" w:rsidRDefault="00662DD4" w:rsidP="0031014A">
            <w:pPr>
              <w:jc w:val="center"/>
              <w:rPr>
                <w:rFonts w:eastAsia="Arial" w:cs="Arial"/>
                <w:bCs/>
                <w:szCs w:val="20"/>
              </w:rPr>
            </w:pPr>
            <w:r w:rsidRPr="00167AA6">
              <w:rPr>
                <w:rFonts w:eastAsia="Arial" w:cs="Arial"/>
                <w:bCs/>
                <w:szCs w:val="20"/>
              </w:rPr>
              <w:t>Digestive System</w:t>
            </w:r>
          </w:p>
        </w:tc>
        <w:tc>
          <w:tcPr>
            <w:tcW w:w="1985" w:type="dxa"/>
            <w:shd w:val="clear" w:color="auto" w:fill="auto"/>
          </w:tcPr>
          <w:p w14:paraId="149D8758" w14:textId="77777777" w:rsidR="00662DD4" w:rsidRPr="00167AA6" w:rsidRDefault="00662DD4" w:rsidP="0031014A">
            <w:pPr>
              <w:jc w:val="center"/>
              <w:rPr>
                <w:rFonts w:eastAsia="Arial" w:cs="Arial"/>
                <w:bCs/>
                <w:szCs w:val="20"/>
              </w:rPr>
            </w:pPr>
            <w:r w:rsidRPr="00167AA6">
              <w:rPr>
                <w:rFonts w:eastAsia="Arial" w:cs="Arial"/>
                <w:bCs/>
                <w:szCs w:val="20"/>
              </w:rPr>
              <w:t>Sound</w:t>
            </w:r>
          </w:p>
        </w:tc>
        <w:tc>
          <w:tcPr>
            <w:tcW w:w="1984" w:type="dxa"/>
            <w:shd w:val="clear" w:color="auto" w:fill="auto"/>
          </w:tcPr>
          <w:p w14:paraId="7A5DF5B6" w14:textId="77777777" w:rsidR="00662DD4" w:rsidRPr="00167AA6" w:rsidRDefault="00662DD4" w:rsidP="0031014A">
            <w:pPr>
              <w:jc w:val="center"/>
              <w:rPr>
                <w:rFonts w:eastAsia="Arial" w:cs="Arial"/>
                <w:bCs/>
                <w:szCs w:val="20"/>
              </w:rPr>
            </w:pPr>
            <w:r w:rsidRPr="00167AA6">
              <w:rPr>
                <w:rFonts w:eastAsia="Arial" w:cs="Arial"/>
                <w:bCs/>
                <w:szCs w:val="20"/>
              </w:rPr>
              <w:t>States of Matter</w:t>
            </w:r>
          </w:p>
        </w:tc>
        <w:tc>
          <w:tcPr>
            <w:tcW w:w="1985" w:type="dxa"/>
            <w:shd w:val="clear" w:color="auto" w:fill="auto"/>
          </w:tcPr>
          <w:p w14:paraId="01A8308C" w14:textId="77777777" w:rsidR="00662DD4" w:rsidRPr="00167AA6" w:rsidRDefault="00662DD4" w:rsidP="0031014A">
            <w:pPr>
              <w:jc w:val="center"/>
              <w:rPr>
                <w:rFonts w:eastAsia="Arial" w:cs="Arial"/>
                <w:bCs/>
                <w:szCs w:val="20"/>
              </w:rPr>
            </w:pPr>
            <w:r w:rsidRPr="00167AA6">
              <w:rPr>
                <w:rFonts w:eastAsia="Arial" w:cs="Arial"/>
                <w:bCs/>
                <w:szCs w:val="20"/>
              </w:rPr>
              <w:t xml:space="preserve">Grouping and </w:t>
            </w:r>
            <w:proofErr w:type="gramStart"/>
            <w:r w:rsidRPr="00167AA6">
              <w:rPr>
                <w:rFonts w:eastAsia="Arial" w:cs="Arial"/>
                <w:bCs/>
                <w:szCs w:val="20"/>
              </w:rPr>
              <w:t>Classifying</w:t>
            </w:r>
            <w:proofErr w:type="gramEnd"/>
          </w:p>
        </w:tc>
        <w:tc>
          <w:tcPr>
            <w:tcW w:w="4032" w:type="dxa"/>
            <w:gridSpan w:val="2"/>
            <w:shd w:val="clear" w:color="auto" w:fill="auto"/>
          </w:tcPr>
          <w:p w14:paraId="2C5B0DDA" w14:textId="77777777" w:rsidR="00662DD4" w:rsidRPr="00167AA6" w:rsidRDefault="00662DD4" w:rsidP="0031014A">
            <w:pPr>
              <w:jc w:val="center"/>
              <w:rPr>
                <w:rFonts w:eastAsia="Arial" w:cs="Arial"/>
                <w:bCs/>
                <w:szCs w:val="20"/>
              </w:rPr>
            </w:pPr>
            <w:r w:rsidRPr="00167AA6">
              <w:rPr>
                <w:rFonts w:eastAsia="Arial" w:cs="Arial"/>
                <w:bCs/>
                <w:szCs w:val="20"/>
              </w:rPr>
              <w:t>Electrical Circuits and Conductors</w:t>
            </w:r>
          </w:p>
        </w:tc>
      </w:tr>
      <w:tr w:rsidR="00662DD4" w:rsidRPr="00547177" w14:paraId="52F0D38F" w14:textId="77777777" w:rsidTr="0031014A">
        <w:trPr>
          <w:trHeight w:val="111"/>
        </w:trPr>
        <w:tc>
          <w:tcPr>
            <w:tcW w:w="562" w:type="dxa"/>
            <w:vMerge/>
            <w:shd w:val="clear" w:color="auto" w:fill="auto"/>
          </w:tcPr>
          <w:p w14:paraId="7A6BE7F3" w14:textId="77777777" w:rsidR="00662DD4" w:rsidRPr="00167AA6" w:rsidRDefault="00662DD4" w:rsidP="0031014A">
            <w:pPr>
              <w:jc w:val="center"/>
              <w:rPr>
                <w:rFonts w:eastAsia="Arial" w:cs="Arial"/>
                <w:b/>
                <w:bCs/>
                <w:sz w:val="24"/>
              </w:rPr>
            </w:pPr>
          </w:p>
        </w:tc>
        <w:tc>
          <w:tcPr>
            <w:tcW w:w="426" w:type="dxa"/>
            <w:vMerge/>
            <w:shd w:val="clear" w:color="auto" w:fill="auto"/>
          </w:tcPr>
          <w:p w14:paraId="18AE52DC" w14:textId="77777777" w:rsidR="00662DD4" w:rsidRPr="00167AA6" w:rsidRDefault="00662DD4" w:rsidP="0031014A">
            <w:pPr>
              <w:rPr>
                <w:rFonts w:eastAsia="Arial" w:cs="Arial"/>
                <w:bCs/>
                <w:sz w:val="24"/>
              </w:rPr>
            </w:pPr>
          </w:p>
        </w:tc>
        <w:tc>
          <w:tcPr>
            <w:tcW w:w="1134" w:type="dxa"/>
            <w:shd w:val="clear" w:color="auto" w:fill="auto"/>
          </w:tcPr>
          <w:p w14:paraId="72AD85E1" w14:textId="77777777" w:rsidR="00662DD4" w:rsidRPr="00167AA6" w:rsidRDefault="00662DD4" w:rsidP="0031014A">
            <w:pPr>
              <w:rPr>
                <w:rFonts w:eastAsia="Arial" w:cs="Arial"/>
                <w:bCs/>
                <w:sz w:val="18"/>
                <w:szCs w:val="18"/>
              </w:rPr>
            </w:pPr>
            <w:r w:rsidRPr="00167AA6">
              <w:rPr>
                <w:rFonts w:eastAsia="Arial" w:cs="Arial"/>
                <w:bCs/>
                <w:sz w:val="18"/>
                <w:szCs w:val="18"/>
              </w:rPr>
              <w:t>A &amp; D</w:t>
            </w:r>
          </w:p>
        </w:tc>
        <w:tc>
          <w:tcPr>
            <w:tcW w:w="1842" w:type="dxa"/>
            <w:shd w:val="clear" w:color="auto" w:fill="auto"/>
          </w:tcPr>
          <w:p w14:paraId="05F5FF47" w14:textId="77777777" w:rsidR="00662DD4" w:rsidRPr="00167AA6" w:rsidRDefault="00662DD4" w:rsidP="0031014A">
            <w:pPr>
              <w:jc w:val="center"/>
              <w:rPr>
                <w:rFonts w:eastAsia="Arial" w:cs="Arial"/>
                <w:bCs/>
                <w:szCs w:val="20"/>
              </w:rPr>
            </w:pPr>
            <w:r w:rsidRPr="00167AA6">
              <w:rPr>
                <w:rFonts w:eastAsia="Arial" w:cs="Arial"/>
                <w:bCs/>
                <w:szCs w:val="20"/>
              </w:rPr>
              <w:t>Contrast and Complement (</w:t>
            </w:r>
            <w:proofErr w:type="spellStart"/>
            <w:r w:rsidRPr="00167AA6">
              <w:rPr>
                <w:rFonts w:eastAsia="Arial" w:cs="Arial"/>
                <w:bCs/>
                <w:szCs w:val="20"/>
              </w:rPr>
              <w:t>Yr</w:t>
            </w:r>
            <w:proofErr w:type="spellEnd"/>
            <w:r w:rsidRPr="00167AA6">
              <w:rPr>
                <w:rFonts w:eastAsia="Arial" w:cs="Arial"/>
                <w:bCs/>
                <w:szCs w:val="20"/>
              </w:rPr>
              <w:t xml:space="preserve"> 4)</w:t>
            </w:r>
          </w:p>
        </w:tc>
        <w:tc>
          <w:tcPr>
            <w:tcW w:w="1985" w:type="dxa"/>
            <w:shd w:val="clear" w:color="auto" w:fill="auto"/>
          </w:tcPr>
          <w:p w14:paraId="494F080E" w14:textId="77777777" w:rsidR="00662DD4" w:rsidRPr="00167AA6" w:rsidRDefault="00662DD4" w:rsidP="0031014A">
            <w:pPr>
              <w:jc w:val="center"/>
              <w:rPr>
                <w:rFonts w:eastAsia="Arial" w:cs="Arial"/>
                <w:bCs/>
                <w:szCs w:val="20"/>
              </w:rPr>
            </w:pPr>
            <w:r w:rsidRPr="00167AA6">
              <w:rPr>
                <w:rFonts w:eastAsia="Arial" w:cs="Arial"/>
                <w:bCs/>
                <w:szCs w:val="20"/>
              </w:rPr>
              <w:t>Warp and Weft</w:t>
            </w:r>
          </w:p>
        </w:tc>
        <w:tc>
          <w:tcPr>
            <w:tcW w:w="1984" w:type="dxa"/>
            <w:shd w:val="clear" w:color="auto" w:fill="auto"/>
          </w:tcPr>
          <w:p w14:paraId="77F4E2F0" w14:textId="77777777" w:rsidR="00662DD4" w:rsidRPr="00167AA6" w:rsidRDefault="00662DD4" w:rsidP="0031014A">
            <w:pPr>
              <w:jc w:val="center"/>
              <w:rPr>
                <w:rFonts w:eastAsia="Arial" w:cs="Arial"/>
                <w:bCs/>
                <w:szCs w:val="20"/>
              </w:rPr>
            </w:pPr>
            <w:r w:rsidRPr="00167AA6">
              <w:rPr>
                <w:rFonts w:eastAsia="Arial" w:cs="Arial"/>
                <w:bCs/>
                <w:szCs w:val="20"/>
              </w:rPr>
              <w:t xml:space="preserve">Vista </w:t>
            </w:r>
          </w:p>
        </w:tc>
        <w:tc>
          <w:tcPr>
            <w:tcW w:w="1985" w:type="dxa"/>
            <w:shd w:val="clear" w:color="auto" w:fill="auto"/>
          </w:tcPr>
          <w:p w14:paraId="08B319EF" w14:textId="77777777" w:rsidR="00662DD4" w:rsidRPr="00167AA6" w:rsidRDefault="00662DD4" w:rsidP="0031014A">
            <w:pPr>
              <w:jc w:val="center"/>
              <w:rPr>
                <w:rFonts w:eastAsia="Arial" w:cs="Arial"/>
                <w:bCs/>
                <w:szCs w:val="20"/>
              </w:rPr>
            </w:pPr>
            <w:r w:rsidRPr="00167AA6">
              <w:rPr>
                <w:rFonts w:eastAsia="Arial" w:cs="Arial"/>
                <w:bCs/>
                <w:szCs w:val="20"/>
              </w:rPr>
              <w:t>Animal</w:t>
            </w:r>
          </w:p>
        </w:tc>
        <w:tc>
          <w:tcPr>
            <w:tcW w:w="2016" w:type="dxa"/>
            <w:shd w:val="clear" w:color="auto" w:fill="auto"/>
          </w:tcPr>
          <w:p w14:paraId="59F6AC55" w14:textId="77777777" w:rsidR="00662DD4" w:rsidRPr="00167AA6" w:rsidRDefault="00662DD4" w:rsidP="0031014A">
            <w:pPr>
              <w:jc w:val="center"/>
              <w:rPr>
                <w:rFonts w:eastAsia="Arial" w:cs="Arial"/>
                <w:bCs/>
                <w:szCs w:val="20"/>
              </w:rPr>
            </w:pPr>
            <w:r w:rsidRPr="00167AA6">
              <w:rPr>
                <w:rFonts w:eastAsia="Arial" w:cs="Arial"/>
                <w:bCs/>
                <w:szCs w:val="20"/>
              </w:rPr>
              <w:t>Statues, Statuettes and Figurines</w:t>
            </w:r>
          </w:p>
        </w:tc>
        <w:tc>
          <w:tcPr>
            <w:tcW w:w="2016" w:type="dxa"/>
            <w:shd w:val="clear" w:color="auto" w:fill="auto"/>
          </w:tcPr>
          <w:p w14:paraId="673E0FCB" w14:textId="77777777" w:rsidR="00662DD4" w:rsidRPr="00167AA6" w:rsidRDefault="00662DD4" w:rsidP="0031014A">
            <w:pPr>
              <w:jc w:val="center"/>
              <w:rPr>
                <w:rFonts w:eastAsia="Arial" w:cs="Arial"/>
                <w:bCs/>
                <w:szCs w:val="20"/>
              </w:rPr>
            </w:pPr>
            <w:r w:rsidRPr="00167AA6">
              <w:rPr>
                <w:rFonts w:eastAsia="Arial" w:cs="Arial"/>
                <w:bCs/>
                <w:szCs w:val="20"/>
              </w:rPr>
              <w:t>Islamic Art</w:t>
            </w:r>
          </w:p>
        </w:tc>
      </w:tr>
      <w:tr w:rsidR="00662DD4" w:rsidRPr="00547177" w14:paraId="56547F44" w14:textId="77777777" w:rsidTr="0031014A">
        <w:trPr>
          <w:trHeight w:val="111"/>
        </w:trPr>
        <w:tc>
          <w:tcPr>
            <w:tcW w:w="562" w:type="dxa"/>
            <w:vMerge/>
            <w:shd w:val="clear" w:color="auto" w:fill="auto"/>
          </w:tcPr>
          <w:p w14:paraId="7BF0F59A" w14:textId="77777777" w:rsidR="00662DD4" w:rsidRPr="00167AA6" w:rsidRDefault="00662DD4" w:rsidP="0031014A">
            <w:pPr>
              <w:jc w:val="center"/>
              <w:rPr>
                <w:rFonts w:eastAsia="Arial" w:cs="Arial"/>
                <w:b/>
                <w:bCs/>
                <w:sz w:val="24"/>
              </w:rPr>
            </w:pPr>
          </w:p>
        </w:tc>
        <w:tc>
          <w:tcPr>
            <w:tcW w:w="426" w:type="dxa"/>
            <w:vMerge/>
            <w:shd w:val="clear" w:color="auto" w:fill="auto"/>
          </w:tcPr>
          <w:p w14:paraId="660B2149" w14:textId="77777777" w:rsidR="00662DD4" w:rsidRPr="00167AA6" w:rsidRDefault="00662DD4" w:rsidP="0031014A">
            <w:pPr>
              <w:rPr>
                <w:rFonts w:eastAsia="Arial" w:cs="Arial"/>
                <w:bCs/>
                <w:sz w:val="24"/>
              </w:rPr>
            </w:pPr>
          </w:p>
        </w:tc>
        <w:tc>
          <w:tcPr>
            <w:tcW w:w="1134" w:type="dxa"/>
            <w:shd w:val="clear" w:color="auto" w:fill="auto"/>
          </w:tcPr>
          <w:p w14:paraId="5408CF9A" w14:textId="77777777" w:rsidR="00662DD4" w:rsidRPr="00167AA6" w:rsidRDefault="00662DD4" w:rsidP="0031014A">
            <w:pPr>
              <w:rPr>
                <w:rFonts w:eastAsia="Arial" w:cs="Arial"/>
                <w:bCs/>
                <w:sz w:val="18"/>
                <w:szCs w:val="18"/>
              </w:rPr>
            </w:pPr>
            <w:r w:rsidRPr="00167AA6">
              <w:rPr>
                <w:rFonts w:eastAsia="Arial" w:cs="Arial"/>
                <w:bCs/>
                <w:sz w:val="18"/>
                <w:szCs w:val="18"/>
              </w:rPr>
              <w:t>D &amp; T</w:t>
            </w:r>
          </w:p>
        </w:tc>
        <w:tc>
          <w:tcPr>
            <w:tcW w:w="3827" w:type="dxa"/>
            <w:gridSpan w:val="2"/>
            <w:shd w:val="clear" w:color="auto" w:fill="auto"/>
          </w:tcPr>
          <w:p w14:paraId="711117DD" w14:textId="77777777" w:rsidR="00662DD4" w:rsidRPr="00167AA6" w:rsidRDefault="00662DD4" w:rsidP="0031014A">
            <w:pPr>
              <w:jc w:val="center"/>
              <w:rPr>
                <w:rFonts w:eastAsia="Arial" w:cs="Arial"/>
                <w:bCs/>
                <w:szCs w:val="20"/>
              </w:rPr>
            </w:pPr>
            <w:r w:rsidRPr="00167AA6">
              <w:rPr>
                <w:rFonts w:eastAsia="Arial" w:cs="Arial"/>
                <w:bCs/>
                <w:szCs w:val="20"/>
              </w:rPr>
              <w:t>Fresh Food, Good Food</w:t>
            </w:r>
          </w:p>
        </w:tc>
        <w:tc>
          <w:tcPr>
            <w:tcW w:w="3969" w:type="dxa"/>
            <w:gridSpan w:val="2"/>
            <w:shd w:val="clear" w:color="auto" w:fill="auto"/>
          </w:tcPr>
          <w:p w14:paraId="37CD8015" w14:textId="77777777" w:rsidR="00662DD4" w:rsidRPr="00167AA6" w:rsidRDefault="00662DD4" w:rsidP="0031014A">
            <w:pPr>
              <w:jc w:val="center"/>
              <w:rPr>
                <w:rFonts w:eastAsia="Arial" w:cs="Arial"/>
                <w:bCs/>
                <w:szCs w:val="20"/>
              </w:rPr>
            </w:pPr>
            <w:r w:rsidRPr="00167AA6">
              <w:rPr>
                <w:rFonts w:eastAsia="Arial" w:cs="Arial"/>
                <w:bCs/>
                <w:szCs w:val="20"/>
              </w:rPr>
              <w:t>Functional and Fancy Fabrics</w:t>
            </w:r>
          </w:p>
        </w:tc>
        <w:tc>
          <w:tcPr>
            <w:tcW w:w="4032" w:type="dxa"/>
            <w:gridSpan w:val="2"/>
            <w:shd w:val="clear" w:color="auto" w:fill="auto"/>
          </w:tcPr>
          <w:p w14:paraId="61B776C6" w14:textId="77777777" w:rsidR="00662DD4" w:rsidRPr="00167AA6" w:rsidRDefault="00662DD4" w:rsidP="0031014A">
            <w:pPr>
              <w:jc w:val="center"/>
              <w:rPr>
                <w:rFonts w:eastAsia="Arial" w:cs="Arial"/>
                <w:bCs/>
                <w:szCs w:val="20"/>
              </w:rPr>
            </w:pPr>
            <w:r w:rsidRPr="00167AA6">
              <w:rPr>
                <w:rFonts w:eastAsia="Arial" w:cs="Arial"/>
                <w:bCs/>
                <w:szCs w:val="20"/>
              </w:rPr>
              <w:t>Tomb Builders</w:t>
            </w:r>
          </w:p>
        </w:tc>
      </w:tr>
      <w:tr w:rsidR="00662DD4" w:rsidRPr="00547177" w14:paraId="79233C97" w14:textId="77777777" w:rsidTr="0031014A">
        <w:trPr>
          <w:trHeight w:val="111"/>
        </w:trPr>
        <w:tc>
          <w:tcPr>
            <w:tcW w:w="562" w:type="dxa"/>
            <w:vMerge/>
            <w:shd w:val="clear" w:color="auto" w:fill="auto"/>
          </w:tcPr>
          <w:p w14:paraId="02A33EC8" w14:textId="77777777" w:rsidR="00662DD4" w:rsidRPr="00167AA6" w:rsidRDefault="00662DD4" w:rsidP="0031014A">
            <w:pPr>
              <w:jc w:val="center"/>
              <w:rPr>
                <w:rFonts w:eastAsia="Arial" w:cs="Arial"/>
                <w:b/>
                <w:bCs/>
                <w:sz w:val="24"/>
              </w:rPr>
            </w:pPr>
          </w:p>
        </w:tc>
        <w:tc>
          <w:tcPr>
            <w:tcW w:w="426" w:type="dxa"/>
            <w:vMerge/>
            <w:shd w:val="clear" w:color="auto" w:fill="auto"/>
          </w:tcPr>
          <w:p w14:paraId="4BAC216C" w14:textId="77777777" w:rsidR="00662DD4" w:rsidRPr="00167AA6" w:rsidRDefault="00662DD4" w:rsidP="0031014A">
            <w:pPr>
              <w:rPr>
                <w:rFonts w:eastAsia="Arial" w:cs="Arial"/>
                <w:bCs/>
                <w:sz w:val="24"/>
              </w:rPr>
            </w:pPr>
          </w:p>
        </w:tc>
        <w:tc>
          <w:tcPr>
            <w:tcW w:w="1134" w:type="dxa"/>
            <w:shd w:val="clear" w:color="auto" w:fill="auto"/>
          </w:tcPr>
          <w:p w14:paraId="258B10DE" w14:textId="77777777" w:rsidR="00662DD4" w:rsidRPr="00167AA6" w:rsidRDefault="00662DD4" w:rsidP="0031014A">
            <w:pPr>
              <w:rPr>
                <w:rFonts w:eastAsia="Arial" w:cs="Arial"/>
                <w:bCs/>
                <w:sz w:val="18"/>
                <w:szCs w:val="18"/>
              </w:rPr>
            </w:pPr>
            <w:r w:rsidRPr="00167AA6">
              <w:rPr>
                <w:rFonts w:eastAsia="Arial" w:cs="Arial"/>
                <w:bCs/>
                <w:sz w:val="18"/>
                <w:szCs w:val="18"/>
              </w:rPr>
              <w:t>Geography</w:t>
            </w:r>
          </w:p>
        </w:tc>
        <w:tc>
          <w:tcPr>
            <w:tcW w:w="3827" w:type="dxa"/>
            <w:gridSpan w:val="2"/>
            <w:shd w:val="clear" w:color="auto" w:fill="auto"/>
          </w:tcPr>
          <w:p w14:paraId="6312DCF4" w14:textId="77777777" w:rsidR="00662DD4" w:rsidRPr="00167AA6" w:rsidRDefault="00662DD4" w:rsidP="0031014A">
            <w:pPr>
              <w:jc w:val="center"/>
              <w:rPr>
                <w:rFonts w:eastAsia="Arial" w:cs="Arial"/>
                <w:bCs/>
                <w:szCs w:val="20"/>
              </w:rPr>
            </w:pPr>
            <w:r w:rsidRPr="00167AA6">
              <w:rPr>
                <w:rFonts w:eastAsia="Arial" w:cs="Arial"/>
                <w:bCs/>
                <w:szCs w:val="20"/>
              </w:rPr>
              <w:t>Interconnected World</w:t>
            </w:r>
          </w:p>
        </w:tc>
        <w:tc>
          <w:tcPr>
            <w:tcW w:w="3969" w:type="dxa"/>
            <w:gridSpan w:val="2"/>
            <w:shd w:val="clear" w:color="auto" w:fill="auto"/>
          </w:tcPr>
          <w:p w14:paraId="65B36158"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2"/>
            <w:shd w:val="clear" w:color="auto" w:fill="auto"/>
          </w:tcPr>
          <w:p w14:paraId="2DAA4B9B" w14:textId="77777777" w:rsidR="00662DD4" w:rsidRPr="00167AA6" w:rsidRDefault="00662DD4" w:rsidP="0031014A">
            <w:pPr>
              <w:jc w:val="center"/>
              <w:rPr>
                <w:rFonts w:eastAsia="Arial" w:cs="Arial"/>
                <w:bCs/>
                <w:szCs w:val="20"/>
              </w:rPr>
            </w:pPr>
            <w:r w:rsidRPr="00167AA6">
              <w:rPr>
                <w:rFonts w:eastAsia="Arial" w:cs="Arial"/>
                <w:bCs/>
                <w:szCs w:val="20"/>
              </w:rPr>
              <w:t>Geography revision and retrieval practice</w:t>
            </w:r>
          </w:p>
        </w:tc>
      </w:tr>
      <w:tr w:rsidR="00662DD4" w:rsidRPr="001C6E21" w14:paraId="73F66988" w14:textId="77777777" w:rsidTr="0031014A">
        <w:trPr>
          <w:cantSplit/>
          <w:trHeight w:val="559"/>
        </w:trPr>
        <w:tc>
          <w:tcPr>
            <w:tcW w:w="562" w:type="dxa"/>
            <w:vMerge w:val="restart"/>
            <w:shd w:val="clear" w:color="auto" w:fill="auto"/>
            <w:textDirection w:val="btLr"/>
          </w:tcPr>
          <w:p w14:paraId="57D87167"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5</w:t>
            </w:r>
          </w:p>
          <w:p w14:paraId="258362B2" w14:textId="77777777" w:rsidR="00662DD4" w:rsidRPr="00167AA6" w:rsidRDefault="00662DD4" w:rsidP="0031014A">
            <w:pPr>
              <w:ind w:left="113" w:right="113"/>
              <w:jc w:val="center"/>
              <w:rPr>
                <w:rFonts w:eastAsia="Arial" w:cs="Arial"/>
                <w:b/>
                <w:bCs/>
                <w:sz w:val="24"/>
              </w:rPr>
            </w:pPr>
          </w:p>
        </w:tc>
        <w:tc>
          <w:tcPr>
            <w:tcW w:w="1560" w:type="dxa"/>
            <w:gridSpan w:val="2"/>
            <w:shd w:val="clear" w:color="auto" w:fill="auto"/>
          </w:tcPr>
          <w:p w14:paraId="3C6E1E2E" w14:textId="77777777" w:rsidR="00662DD4" w:rsidRPr="00167AA6" w:rsidRDefault="00662DD4" w:rsidP="0031014A">
            <w:pPr>
              <w:rPr>
                <w:rFonts w:eastAsia="Arial" w:cs="Arial"/>
                <w:bCs/>
                <w:szCs w:val="20"/>
              </w:rPr>
            </w:pPr>
            <w:r w:rsidRPr="00167AA6">
              <w:rPr>
                <w:rFonts w:eastAsia="Arial" w:cs="Arial"/>
                <w:bCs/>
                <w:szCs w:val="20"/>
              </w:rPr>
              <w:t>Main Project</w:t>
            </w:r>
          </w:p>
        </w:tc>
        <w:tc>
          <w:tcPr>
            <w:tcW w:w="3827" w:type="dxa"/>
            <w:gridSpan w:val="2"/>
            <w:shd w:val="clear" w:color="auto" w:fill="auto"/>
          </w:tcPr>
          <w:p w14:paraId="6788AA8B" w14:textId="77777777" w:rsidR="00662DD4" w:rsidRPr="00167AA6" w:rsidRDefault="00662DD4" w:rsidP="0031014A">
            <w:pPr>
              <w:jc w:val="center"/>
              <w:rPr>
                <w:rFonts w:eastAsia="Arial" w:cs="Arial"/>
                <w:b/>
                <w:bCs/>
                <w:sz w:val="24"/>
              </w:rPr>
            </w:pPr>
            <w:r w:rsidRPr="00167AA6">
              <w:rPr>
                <w:rFonts w:eastAsia="Arial" w:cs="Arial"/>
                <w:b/>
                <w:bCs/>
                <w:sz w:val="24"/>
              </w:rPr>
              <w:t>Dynamic Dynasties</w:t>
            </w:r>
          </w:p>
          <w:p w14:paraId="01037C8D" w14:textId="77777777" w:rsidR="00662DD4" w:rsidRPr="00167AA6" w:rsidRDefault="00662DD4" w:rsidP="0031014A">
            <w:pPr>
              <w:jc w:val="center"/>
              <w:rPr>
                <w:rFonts w:eastAsia="Arial" w:cs="Arial"/>
                <w:bCs/>
                <w:szCs w:val="20"/>
              </w:rPr>
            </w:pPr>
            <w:r w:rsidRPr="00167AA6">
              <w:rPr>
                <w:rFonts w:eastAsia="Arial" w:cs="Arial"/>
                <w:bCs/>
                <w:szCs w:val="20"/>
              </w:rPr>
              <w:t>History</w:t>
            </w:r>
          </w:p>
        </w:tc>
        <w:tc>
          <w:tcPr>
            <w:tcW w:w="3969" w:type="dxa"/>
            <w:gridSpan w:val="2"/>
            <w:shd w:val="clear" w:color="auto" w:fill="auto"/>
          </w:tcPr>
          <w:p w14:paraId="7DCDEFD5" w14:textId="77777777" w:rsidR="00662DD4" w:rsidRPr="00167AA6" w:rsidRDefault="00662DD4" w:rsidP="0031014A">
            <w:pPr>
              <w:jc w:val="center"/>
              <w:rPr>
                <w:rFonts w:eastAsia="Arial" w:cs="Arial"/>
                <w:b/>
                <w:bCs/>
                <w:sz w:val="24"/>
              </w:rPr>
            </w:pPr>
            <w:r w:rsidRPr="00167AA6">
              <w:rPr>
                <w:rFonts w:eastAsia="Arial" w:cs="Arial"/>
                <w:b/>
                <w:bCs/>
                <w:sz w:val="24"/>
              </w:rPr>
              <w:t>Sow, Grow, Farm</w:t>
            </w:r>
          </w:p>
          <w:p w14:paraId="6076AA93" w14:textId="77777777" w:rsidR="00662DD4" w:rsidRPr="00167AA6" w:rsidRDefault="00662DD4" w:rsidP="0031014A">
            <w:pPr>
              <w:jc w:val="center"/>
              <w:rPr>
                <w:rFonts w:eastAsia="Arial" w:cs="Arial"/>
                <w:bCs/>
                <w:szCs w:val="20"/>
              </w:rPr>
            </w:pPr>
            <w:r w:rsidRPr="00167AA6">
              <w:rPr>
                <w:rFonts w:eastAsia="Arial" w:cs="Arial"/>
                <w:bCs/>
                <w:szCs w:val="20"/>
              </w:rPr>
              <w:t>Geography</w:t>
            </w:r>
          </w:p>
        </w:tc>
        <w:tc>
          <w:tcPr>
            <w:tcW w:w="4032" w:type="dxa"/>
            <w:gridSpan w:val="2"/>
            <w:shd w:val="clear" w:color="auto" w:fill="auto"/>
          </w:tcPr>
          <w:p w14:paraId="437AB9DF" w14:textId="77777777" w:rsidR="00662DD4" w:rsidRPr="00167AA6" w:rsidRDefault="00662DD4" w:rsidP="0031014A">
            <w:pPr>
              <w:jc w:val="center"/>
              <w:rPr>
                <w:rFonts w:eastAsia="Arial" w:cs="Arial"/>
                <w:b/>
                <w:bCs/>
                <w:sz w:val="24"/>
              </w:rPr>
            </w:pPr>
            <w:r w:rsidRPr="00167AA6">
              <w:rPr>
                <w:rFonts w:eastAsia="Arial" w:cs="Arial"/>
                <w:b/>
                <w:bCs/>
                <w:sz w:val="24"/>
              </w:rPr>
              <w:t>Groundbreaking Greeks</w:t>
            </w:r>
          </w:p>
          <w:p w14:paraId="56396C23" w14:textId="77777777" w:rsidR="00662DD4" w:rsidRPr="00167AA6" w:rsidRDefault="00662DD4" w:rsidP="0031014A">
            <w:pPr>
              <w:jc w:val="center"/>
              <w:rPr>
                <w:rFonts w:eastAsia="Arial" w:cs="Arial"/>
                <w:bCs/>
                <w:szCs w:val="20"/>
              </w:rPr>
            </w:pPr>
            <w:r w:rsidRPr="00167AA6">
              <w:rPr>
                <w:rFonts w:eastAsia="Arial" w:cs="Arial"/>
                <w:bCs/>
                <w:szCs w:val="20"/>
              </w:rPr>
              <w:t>History</w:t>
            </w:r>
          </w:p>
        </w:tc>
      </w:tr>
      <w:tr w:rsidR="00662DD4" w:rsidRPr="00BC7F81" w14:paraId="4A7EC98F" w14:textId="77777777" w:rsidTr="0031014A">
        <w:trPr>
          <w:cantSplit/>
          <w:trHeight w:val="269"/>
        </w:trPr>
        <w:tc>
          <w:tcPr>
            <w:tcW w:w="562" w:type="dxa"/>
            <w:vMerge/>
            <w:shd w:val="clear" w:color="auto" w:fill="auto"/>
            <w:textDirection w:val="btLr"/>
          </w:tcPr>
          <w:p w14:paraId="4F3B790C" w14:textId="77777777" w:rsidR="00662DD4" w:rsidRPr="00167AA6" w:rsidRDefault="00662DD4" w:rsidP="0031014A">
            <w:pPr>
              <w:ind w:left="113" w:right="113"/>
              <w:rPr>
                <w:rFonts w:eastAsia="Arial" w:cs="Arial"/>
                <w:b/>
                <w:bCs/>
                <w:sz w:val="24"/>
              </w:rPr>
            </w:pPr>
          </w:p>
        </w:tc>
        <w:tc>
          <w:tcPr>
            <w:tcW w:w="426" w:type="dxa"/>
            <w:vMerge w:val="restart"/>
            <w:shd w:val="clear" w:color="auto" w:fill="auto"/>
            <w:textDirection w:val="btLr"/>
          </w:tcPr>
          <w:p w14:paraId="379F97E7" w14:textId="77777777" w:rsidR="00662DD4" w:rsidRPr="00167AA6" w:rsidRDefault="00662DD4" w:rsidP="0031014A">
            <w:pPr>
              <w:ind w:left="113" w:right="113"/>
              <w:jc w:val="center"/>
              <w:rPr>
                <w:rFonts w:eastAsia="Arial" w:cs="Arial"/>
                <w:bCs/>
                <w:szCs w:val="20"/>
              </w:rPr>
            </w:pPr>
            <w:r w:rsidRPr="00167AA6">
              <w:rPr>
                <w:rFonts w:eastAsia="Arial" w:cs="Arial"/>
                <w:bCs/>
                <w:szCs w:val="20"/>
              </w:rPr>
              <w:t>Mini Projects</w:t>
            </w:r>
          </w:p>
          <w:p w14:paraId="00934AE5" w14:textId="77777777" w:rsidR="00662DD4" w:rsidRPr="00167AA6" w:rsidRDefault="00662DD4" w:rsidP="0031014A">
            <w:pPr>
              <w:ind w:left="113" w:right="113"/>
              <w:rPr>
                <w:rFonts w:eastAsia="Arial" w:cs="Arial"/>
                <w:b/>
                <w:bCs/>
                <w:sz w:val="18"/>
                <w:szCs w:val="18"/>
              </w:rPr>
            </w:pPr>
          </w:p>
          <w:p w14:paraId="2DACDBBB" w14:textId="77777777" w:rsidR="00662DD4" w:rsidRPr="00167AA6" w:rsidRDefault="00662DD4" w:rsidP="0031014A">
            <w:pPr>
              <w:ind w:left="113" w:right="113"/>
              <w:rPr>
                <w:rFonts w:eastAsia="Arial" w:cs="Arial"/>
                <w:b/>
                <w:bCs/>
                <w:sz w:val="18"/>
                <w:szCs w:val="18"/>
              </w:rPr>
            </w:pPr>
          </w:p>
          <w:p w14:paraId="5B7652AD" w14:textId="77777777" w:rsidR="00662DD4" w:rsidRPr="00167AA6" w:rsidRDefault="00662DD4" w:rsidP="0031014A">
            <w:pPr>
              <w:ind w:left="113" w:right="113"/>
              <w:rPr>
                <w:rFonts w:eastAsia="Arial" w:cs="Arial"/>
                <w:b/>
                <w:bCs/>
                <w:sz w:val="18"/>
                <w:szCs w:val="18"/>
              </w:rPr>
            </w:pPr>
          </w:p>
        </w:tc>
        <w:tc>
          <w:tcPr>
            <w:tcW w:w="1134" w:type="dxa"/>
            <w:shd w:val="clear" w:color="auto" w:fill="auto"/>
          </w:tcPr>
          <w:p w14:paraId="654E8F99" w14:textId="77777777" w:rsidR="00662DD4" w:rsidRPr="00167AA6" w:rsidRDefault="00662DD4" w:rsidP="0031014A">
            <w:pPr>
              <w:rPr>
                <w:rFonts w:eastAsia="Arial" w:cs="Arial"/>
                <w:bCs/>
                <w:sz w:val="18"/>
                <w:szCs w:val="18"/>
              </w:rPr>
            </w:pPr>
            <w:r w:rsidRPr="00167AA6">
              <w:rPr>
                <w:rFonts w:eastAsia="Arial" w:cs="Arial"/>
                <w:bCs/>
                <w:sz w:val="18"/>
                <w:szCs w:val="18"/>
              </w:rPr>
              <w:t>Science</w:t>
            </w:r>
          </w:p>
        </w:tc>
        <w:tc>
          <w:tcPr>
            <w:tcW w:w="1842" w:type="dxa"/>
            <w:shd w:val="clear" w:color="auto" w:fill="auto"/>
          </w:tcPr>
          <w:p w14:paraId="11E7D386" w14:textId="77777777" w:rsidR="00662DD4" w:rsidRPr="00167AA6" w:rsidRDefault="00662DD4" w:rsidP="0031014A">
            <w:pPr>
              <w:jc w:val="center"/>
              <w:rPr>
                <w:rFonts w:eastAsia="Arial" w:cs="Arial"/>
                <w:bCs/>
                <w:szCs w:val="20"/>
              </w:rPr>
            </w:pPr>
            <w:r w:rsidRPr="00167AA6">
              <w:rPr>
                <w:rFonts w:eastAsia="Arial" w:cs="Arial"/>
                <w:bCs/>
                <w:szCs w:val="20"/>
              </w:rPr>
              <w:t>Forces and Mechanisms</w:t>
            </w:r>
          </w:p>
        </w:tc>
        <w:tc>
          <w:tcPr>
            <w:tcW w:w="1985" w:type="dxa"/>
            <w:shd w:val="clear" w:color="auto" w:fill="auto"/>
          </w:tcPr>
          <w:p w14:paraId="05AA8796" w14:textId="77777777" w:rsidR="00662DD4" w:rsidRPr="00167AA6" w:rsidRDefault="00662DD4" w:rsidP="0031014A">
            <w:pPr>
              <w:jc w:val="center"/>
              <w:rPr>
                <w:rFonts w:eastAsia="Arial" w:cs="Arial"/>
                <w:bCs/>
                <w:szCs w:val="20"/>
              </w:rPr>
            </w:pPr>
            <w:r w:rsidRPr="00167AA6">
              <w:rPr>
                <w:rFonts w:eastAsia="Arial" w:cs="Arial"/>
                <w:bCs/>
                <w:szCs w:val="20"/>
              </w:rPr>
              <w:t>Earth and Space</w:t>
            </w:r>
          </w:p>
        </w:tc>
        <w:tc>
          <w:tcPr>
            <w:tcW w:w="3969" w:type="dxa"/>
            <w:gridSpan w:val="2"/>
            <w:shd w:val="clear" w:color="auto" w:fill="auto"/>
          </w:tcPr>
          <w:p w14:paraId="7A20390A" w14:textId="77777777" w:rsidR="00662DD4" w:rsidRPr="00167AA6" w:rsidRDefault="00662DD4" w:rsidP="0031014A">
            <w:pPr>
              <w:jc w:val="center"/>
              <w:rPr>
                <w:rFonts w:eastAsia="Arial" w:cs="Arial"/>
                <w:bCs/>
                <w:szCs w:val="20"/>
              </w:rPr>
            </w:pPr>
            <w:r w:rsidRPr="00167AA6">
              <w:rPr>
                <w:rFonts w:eastAsia="Arial" w:cs="Arial"/>
                <w:bCs/>
                <w:szCs w:val="20"/>
              </w:rPr>
              <w:t>Human Reproduction and Ageing</w:t>
            </w:r>
          </w:p>
        </w:tc>
        <w:tc>
          <w:tcPr>
            <w:tcW w:w="4032" w:type="dxa"/>
            <w:gridSpan w:val="2"/>
            <w:shd w:val="clear" w:color="auto" w:fill="auto"/>
          </w:tcPr>
          <w:p w14:paraId="413933A3" w14:textId="77777777" w:rsidR="00662DD4" w:rsidRPr="00167AA6" w:rsidRDefault="00662DD4" w:rsidP="0031014A">
            <w:pPr>
              <w:jc w:val="center"/>
              <w:rPr>
                <w:rFonts w:eastAsia="Arial" w:cs="Arial"/>
                <w:bCs/>
                <w:szCs w:val="20"/>
              </w:rPr>
            </w:pPr>
            <w:r w:rsidRPr="00167AA6">
              <w:rPr>
                <w:rFonts w:eastAsia="Arial" w:cs="Arial"/>
                <w:bCs/>
                <w:szCs w:val="20"/>
              </w:rPr>
              <w:t>Properties and Changes of Materials</w:t>
            </w:r>
          </w:p>
        </w:tc>
      </w:tr>
      <w:tr w:rsidR="00662DD4" w:rsidRPr="00BC7F81" w14:paraId="385425A6" w14:textId="77777777" w:rsidTr="0031014A">
        <w:trPr>
          <w:cantSplit/>
          <w:trHeight w:val="352"/>
        </w:trPr>
        <w:tc>
          <w:tcPr>
            <w:tcW w:w="562" w:type="dxa"/>
            <w:vMerge/>
            <w:shd w:val="clear" w:color="auto" w:fill="auto"/>
            <w:textDirection w:val="btLr"/>
          </w:tcPr>
          <w:p w14:paraId="7D074884"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1B75DA6E" w14:textId="77777777" w:rsidR="00662DD4" w:rsidRPr="00167AA6" w:rsidRDefault="00662DD4" w:rsidP="0031014A">
            <w:pPr>
              <w:rPr>
                <w:rFonts w:eastAsia="Arial" w:cs="Arial"/>
                <w:b/>
                <w:bCs/>
                <w:sz w:val="24"/>
              </w:rPr>
            </w:pPr>
          </w:p>
        </w:tc>
        <w:tc>
          <w:tcPr>
            <w:tcW w:w="1134" w:type="dxa"/>
            <w:shd w:val="clear" w:color="auto" w:fill="auto"/>
          </w:tcPr>
          <w:p w14:paraId="134965C9" w14:textId="77777777" w:rsidR="00662DD4" w:rsidRPr="00167AA6" w:rsidRDefault="00662DD4" w:rsidP="0031014A">
            <w:pPr>
              <w:rPr>
                <w:rFonts w:eastAsia="Arial" w:cs="Arial"/>
                <w:bCs/>
                <w:sz w:val="18"/>
                <w:szCs w:val="18"/>
              </w:rPr>
            </w:pPr>
            <w:r w:rsidRPr="00167AA6">
              <w:rPr>
                <w:rFonts w:eastAsia="Arial" w:cs="Arial"/>
                <w:bCs/>
                <w:sz w:val="18"/>
                <w:szCs w:val="18"/>
              </w:rPr>
              <w:t>A &amp; D</w:t>
            </w:r>
          </w:p>
        </w:tc>
        <w:tc>
          <w:tcPr>
            <w:tcW w:w="1842" w:type="dxa"/>
            <w:shd w:val="clear" w:color="auto" w:fill="auto"/>
          </w:tcPr>
          <w:p w14:paraId="01D28FDD" w14:textId="77777777" w:rsidR="00662DD4" w:rsidRPr="00167AA6" w:rsidRDefault="00662DD4" w:rsidP="0031014A">
            <w:pPr>
              <w:jc w:val="center"/>
              <w:rPr>
                <w:rFonts w:eastAsia="Arial" w:cs="Arial"/>
                <w:bCs/>
                <w:szCs w:val="20"/>
              </w:rPr>
            </w:pPr>
            <w:r w:rsidRPr="00167AA6">
              <w:rPr>
                <w:rFonts w:eastAsia="Arial" w:cs="Arial"/>
                <w:bCs/>
                <w:szCs w:val="20"/>
              </w:rPr>
              <w:t xml:space="preserve">Tints, </w:t>
            </w:r>
            <w:proofErr w:type="gramStart"/>
            <w:r w:rsidRPr="00167AA6">
              <w:rPr>
                <w:rFonts w:eastAsia="Arial" w:cs="Arial"/>
                <w:bCs/>
                <w:szCs w:val="20"/>
              </w:rPr>
              <w:t>Tones</w:t>
            </w:r>
            <w:proofErr w:type="gramEnd"/>
            <w:r w:rsidRPr="00167AA6">
              <w:rPr>
                <w:rFonts w:eastAsia="Arial" w:cs="Arial"/>
                <w:bCs/>
                <w:szCs w:val="20"/>
              </w:rPr>
              <w:t xml:space="preserve"> and Shades (</w:t>
            </w:r>
            <w:proofErr w:type="spellStart"/>
            <w:r w:rsidRPr="00167AA6">
              <w:rPr>
                <w:rFonts w:eastAsia="Arial" w:cs="Arial"/>
                <w:bCs/>
                <w:szCs w:val="20"/>
              </w:rPr>
              <w:t>Yr</w:t>
            </w:r>
            <w:proofErr w:type="spellEnd"/>
            <w:r w:rsidRPr="00167AA6">
              <w:rPr>
                <w:rFonts w:eastAsia="Arial" w:cs="Arial"/>
                <w:bCs/>
                <w:szCs w:val="20"/>
              </w:rPr>
              <w:t xml:space="preserve"> 5)</w:t>
            </w:r>
          </w:p>
        </w:tc>
        <w:tc>
          <w:tcPr>
            <w:tcW w:w="1985" w:type="dxa"/>
            <w:shd w:val="clear" w:color="auto" w:fill="auto"/>
          </w:tcPr>
          <w:p w14:paraId="05E5BB79" w14:textId="77777777" w:rsidR="00662DD4" w:rsidRPr="00167AA6" w:rsidRDefault="00662DD4" w:rsidP="0031014A">
            <w:pPr>
              <w:jc w:val="center"/>
              <w:rPr>
                <w:rFonts w:eastAsia="Arial" w:cs="Arial"/>
                <w:bCs/>
                <w:szCs w:val="20"/>
              </w:rPr>
            </w:pPr>
            <w:r w:rsidRPr="00167AA6">
              <w:rPr>
                <w:rFonts w:eastAsia="Arial" w:cs="Arial"/>
                <w:bCs/>
                <w:szCs w:val="20"/>
              </w:rPr>
              <w:t>Taotie</w:t>
            </w:r>
          </w:p>
        </w:tc>
        <w:tc>
          <w:tcPr>
            <w:tcW w:w="1984" w:type="dxa"/>
            <w:shd w:val="clear" w:color="auto" w:fill="auto"/>
          </w:tcPr>
          <w:p w14:paraId="5955CE8D" w14:textId="77777777" w:rsidR="00662DD4" w:rsidRPr="00167AA6" w:rsidRDefault="00662DD4" w:rsidP="0031014A">
            <w:pPr>
              <w:jc w:val="center"/>
              <w:rPr>
                <w:rFonts w:eastAsia="Arial" w:cs="Arial"/>
                <w:bCs/>
                <w:szCs w:val="20"/>
              </w:rPr>
            </w:pPr>
            <w:r w:rsidRPr="00167AA6">
              <w:rPr>
                <w:rFonts w:eastAsia="Arial" w:cs="Arial"/>
                <w:bCs/>
                <w:szCs w:val="20"/>
              </w:rPr>
              <w:t>Line, Light and Shadows</w:t>
            </w:r>
          </w:p>
        </w:tc>
        <w:tc>
          <w:tcPr>
            <w:tcW w:w="1985" w:type="dxa"/>
            <w:shd w:val="clear" w:color="auto" w:fill="auto"/>
          </w:tcPr>
          <w:p w14:paraId="4BE1CD88" w14:textId="77777777" w:rsidR="00662DD4" w:rsidRPr="00167AA6" w:rsidRDefault="00662DD4" w:rsidP="0031014A">
            <w:pPr>
              <w:jc w:val="center"/>
              <w:rPr>
                <w:rFonts w:eastAsia="Arial" w:cs="Arial"/>
                <w:bCs/>
                <w:szCs w:val="20"/>
              </w:rPr>
            </w:pPr>
            <w:r w:rsidRPr="00167AA6">
              <w:rPr>
                <w:rFonts w:eastAsia="Arial" w:cs="Arial"/>
                <w:bCs/>
                <w:szCs w:val="20"/>
              </w:rPr>
              <w:t>Nature’s Art</w:t>
            </w:r>
          </w:p>
        </w:tc>
        <w:tc>
          <w:tcPr>
            <w:tcW w:w="2016" w:type="dxa"/>
            <w:shd w:val="clear" w:color="auto" w:fill="auto"/>
          </w:tcPr>
          <w:p w14:paraId="3096AE8D" w14:textId="77777777" w:rsidR="00662DD4" w:rsidRPr="00167AA6" w:rsidRDefault="00662DD4" w:rsidP="0031014A">
            <w:pPr>
              <w:jc w:val="center"/>
              <w:rPr>
                <w:rFonts w:eastAsia="Arial" w:cs="Arial"/>
                <w:bCs/>
                <w:szCs w:val="20"/>
              </w:rPr>
            </w:pPr>
            <w:r w:rsidRPr="00167AA6">
              <w:rPr>
                <w:rFonts w:eastAsia="Arial" w:cs="Arial"/>
                <w:bCs/>
                <w:szCs w:val="20"/>
              </w:rPr>
              <w:t>Mixed Media</w:t>
            </w:r>
          </w:p>
        </w:tc>
        <w:tc>
          <w:tcPr>
            <w:tcW w:w="2016" w:type="dxa"/>
            <w:shd w:val="clear" w:color="auto" w:fill="auto"/>
          </w:tcPr>
          <w:p w14:paraId="1FB33064" w14:textId="77777777" w:rsidR="00662DD4" w:rsidRPr="00167AA6" w:rsidRDefault="00662DD4" w:rsidP="0031014A">
            <w:pPr>
              <w:jc w:val="center"/>
              <w:rPr>
                <w:rFonts w:eastAsia="Arial" w:cs="Arial"/>
                <w:bCs/>
                <w:szCs w:val="20"/>
              </w:rPr>
            </w:pPr>
            <w:r w:rsidRPr="00167AA6">
              <w:rPr>
                <w:rFonts w:eastAsia="Arial" w:cs="Arial"/>
                <w:bCs/>
                <w:szCs w:val="20"/>
              </w:rPr>
              <w:t>Expression</w:t>
            </w:r>
          </w:p>
        </w:tc>
      </w:tr>
      <w:tr w:rsidR="00662DD4" w:rsidRPr="00BC7F81" w14:paraId="326E0B4F" w14:textId="77777777" w:rsidTr="0031014A">
        <w:trPr>
          <w:cantSplit/>
          <w:trHeight w:val="352"/>
        </w:trPr>
        <w:tc>
          <w:tcPr>
            <w:tcW w:w="562" w:type="dxa"/>
            <w:vMerge/>
            <w:shd w:val="clear" w:color="auto" w:fill="auto"/>
            <w:textDirection w:val="btLr"/>
          </w:tcPr>
          <w:p w14:paraId="0F35296C"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0582DF17" w14:textId="77777777" w:rsidR="00662DD4" w:rsidRPr="00167AA6" w:rsidRDefault="00662DD4" w:rsidP="0031014A">
            <w:pPr>
              <w:rPr>
                <w:rFonts w:eastAsia="Arial" w:cs="Arial"/>
                <w:b/>
                <w:bCs/>
                <w:sz w:val="24"/>
              </w:rPr>
            </w:pPr>
          </w:p>
        </w:tc>
        <w:tc>
          <w:tcPr>
            <w:tcW w:w="1134" w:type="dxa"/>
            <w:shd w:val="clear" w:color="auto" w:fill="auto"/>
          </w:tcPr>
          <w:p w14:paraId="08B53A71" w14:textId="77777777" w:rsidR="00662DD4" w:rsidRPr="00167AA6" w:rsidRDefault="00662DD4" w:rsidP="0031014A">
            <w:pPr>
              <w:rPr>
                <w:rFonts w:eastAsia="Arial" w:cs="Arial"/>
                <w:bCs/>
                <w:sz w:val="18"/>
                <w:szCs w:val="18"/>
              </w:rPr>
            </w:pPr>
            <w:r w:rsidRPr="00167AA6">
              <w:rPr>
                <w:rFonts w:eastAsia="Arial" w:cs="Arial"/>
                <w:bCs/>
                <w:sz w:val="18"/>
                <w:szCs w:val="18"/>
              </w:rPr>
              <w:t>D &amp; T</w:t>
            </w:r>
          </w:p>
        </w:tc>
        <w:tc>
          <w:tcPr>
            <w:tcW w:w="3827" w:type="dxa"/>
            <w:gridSpan w:val="2"/>
            <w:shd w:val="clear" w:color="auto" w:fill="auto"/>
          </w:tcPr>
          <w:p w14:paraId="2B8FC6A9" w14:textId="77777777" w:rsidR="00662DD4" w:rsidRPr="00167AA6" w:rsidRDefault="00662DD4" w:rsidP="0031014A">
            <w:pPr>
              <w:jc w:val="center"/>
              <w:rPr>
                <w:rFonts w:eastAsia="Arial" w:cs="Arial"/>
                <w:bCs/>
                <w:szCs w:val="20"/>
              </w:rPr>
            </w:pPr>
            <w:r w:rsidRPr="00167AA6">
              <w:rPr>
                <w:rFonts w:eastAsia="Arial" w:cs="Arial"/>
                <w:bCs/>
                <w:szCs w:val="20"/>
              </w:rPr>
              <w:t>Moving Mechanisms</w:t>
            </w:r>
          </w:p>
        </w:tc>
        <w:tc>
          <w:tcPr>
            <w:tcW w:w="3969" w:type="dxa"/>
            <w:gridSpan w:val="2"/>
            <w:shd w:val="clear" w:color="auto" w:fill="auto"/>
          </w:tcPr>
          <w:p w14:paraId="45C5116B" w14:textId="77777777" w:rsidR="00662DD4" w:rsidRPr="00167AA6" w:rsidRDefault="00662DD4" w:rsidP="0031014A">
            <w:pPr>
              <w:jc w:val="center"/>
              <w:rPr>
                <w:rFonts w:eastAsia="Arial" w:cs="Arial"/>
                <w:bCs/>
                <w:szCs w:val="20"/>
              </w:rPr>
            </w:pPr>
            <w:r w:rsidRPr="00167AA6">
              <w:rPr>
                <w:rFonts w:eastAsia="Arial" w:cs="Arial"/>
                <w:bCs/>
                <w:szCs w:val="20"/>
              </w:rPr>
              <w:t>Eat the Seasons</w:t>
            </w:r>
          </w:p>
        </w:tc>
        <w:tc>
          <w:tcPr>
            <w:tcW w:w="4032" w:type="dxa"/>
            <w:gridSpan w:val="2"/>
            <w:shd w:val="clear" w:color="auto" w:fill="auto"/>
          </w:tcPr>
          <w:p w14:paraId="343A0F69" w14:textId="77777777" w:rsidR="00662DD4" w:rsidRPr="00167AA6" w:rsidRDefault="00662DD4" w:rsidP="0031014A">
            <w:pPr>
              <w:jc w:val="center"/>
              <w:rPr>
                <w:rFonts w:eastAsia="Arial" w:cs="Arial"/>
                <w:bCs/>
                <w:szCs w:val="20"/>
              </w:rPr>
            </w:pPr>
            <w:r w:rsidRPr="00167AA6">
              <w:rPr>
                <w:rFonts w:eastAsia="Arial" w:cs="Arial"/>
                <w:bCs/>
                <w:szCs w:val="20"/>
              </w:rPr>
              <w:t>Architecture</w:t>
            </w:r>
          </w:p>
        </w:tc>
      </w:tr>
      <w:tr w:rsidR="00662DD4" w:rsidRPr="00BC7F81" w14:paraId="62A29EB1" w14:textId="77777777" w:rsidTr="0031014A">
        <w:trPr>
          <w:cantSplit/>
          <w:trHeight w:val="352"/>
        </w:trPr>
        <w:tc>
          <w:tcPr>
            <w:tcW w:w="562" w:type="dxa"/>
            <w:vMerge/>
            <w:shd w:val="clear" w:color="auto" w:fill="auto"/>
            <w:textDirection w:val="btLr"/>
          </w:tcPr>
          <w:p w14:paraId="42B49936"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25667959" w14:textId="77777777" w:rsidR="00662DD4" w:rsidRPr="00167AA6" w:rsidRDefault="00662DD4" w:rsidP="0031014A">
            <w:pPr>
              <w:rPr>
                <w:rFonts w:eastAsia="Arial" w:cs="Arial"/>
                <w:b/>
                <w:bCs/>
                <w:sz w:val="24"/>
              </w:rPr>
            </w:pPr>
          </w:p>
        </w:tc>
        <w:tc>
          <w:tcPr>
            <w:tcW w:w="1134" w:type="dxa"/>
            <w:shd w:val="clear" w:color="auto" w:fill="auto"/>
          </w:tcPr>
          <w:p w14:paraId="6749FECE" w14:textId="77777777" w:rsidR="00662DD4" w:rsidRPr="00167AA6" w:rsidRDefault="00662DD4" w:rsidP="0031014A">
            <w:pPr>
              <w:rPr>
                <w:rFonts w:eastAsia="Arial" w:cs="Arial"/>
                <w:bCs/>
                <w:sz w:val="18"/>
                <w:szCs w:val="18"/>
              </w:rPr>
            </w:pPr>
            <w:r w:rsidRPr="00167AA6">
              <w:rPr>
                <w:rFonts w:eastAsia="Arial" w:cs="Arial"/>
                <w:bCs/>
                <w:sz w:val="18"/>
                <w:szCs w:val="18"/>
              </w:rPr>
              <w:t>Geography</w:t>
            </w:r>
          </w:p>
        </w:tc>
        <w:tc>
          <w:tcPr>
            <w:tcW w:w="3827" w:type="dxa"/>
            <w:gridSpan w:val="2"/>
            <w:shd w:val="clear" w:color="auto" w:fill="auto"/>
          </w:tcPr>
          <w:p w14:paraId="1CC11CE0" w14:textId="77777777" w:rsidR="00662DD4" w:rsidRPr="00167AA6" w:rsidRDefault="00662DD4" w:rsidP="0031014A">
            <w:pPr>
              <w:jc w:val="center"/>
              <w:rPr>
                <w:rFonts w:eastAsia="Arial" w:cs="Arial"/>
                <w:bCs/>
                <w:szCs w:val="20"/>
              </w:rPr>
            </w:pPr>
            <w:r w:rsidRPr="00167AA6">
              <w:rPr>
                <w:rFonts w:eastAsia="Arial" w:cs="Arial"/>
                <w:bCs/>
                <w:szCs w:val="20"/>
              </w:rPr>
              <w:t>Investigating our World</w:t>
            </w:r>
          </w:p>
        </w:tc>
        <w:tc>
          <w:tcPr>
            <w:tcW w:w="3969" w:type="dxa"/>
            <w:gridSpan w:val="2"/>
            <w:shd w:val="clear" w:color="auto" w:fill="auto"/>
          </w:tcPr>
          <w:p w14:paraId="377D7067"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2"/>
            <w:shd w:val="clear" w:color="auto" w:fill="auto"/>
          </w:tcPr>
          <w:p w14:paraId="624DEDA4" w14:textId="77777777" w:rsidR="00662DD4" w:rsidRPr="00167AA6" w:rsidRDefault="00662DD4" w:rsidP="0031014A">
            <w:pPr>
              <w:jc w:val="center"/>
              <w:rPr>
                <w:rFonts w:eastAsia="Arial" w:cs="Arial"/>
                <w:bCs/>
                <w:szCs w:val="20"/>
              </w:rPr>
            </w:pPr>
            <w:r w:rsidRPr="00167AA6">
              <w:rPr>
                <w:rFonts w:eastAsia="Arial" w:cs="Arial"/>
                <w:bCs/>
                <w:szCs w:val="20"/>
              </w:rPr>
              <w:t>Geography revision and retrieval practice</w:t>
            </w:r>
          </w:p>
        </w:tc>
      </w:tr>
    </w:tbl>
    <w:p w14:paraId="13AEDEA5" w14:textId="77777777" w:rsidR="00662DD4" w:rsidRDefault="00662DD4" w:rsidP="00662DD4">
      <w:pPr>
        <w:pStyle w:val="4Bulletedcopyblue"/>
        <w:numPr>
          <w:ilvl w:val="0"/>
          <w:numId w:val="0"/>
        </w:numPr>
        <w:ind w:left="340" w:hanging="170"/>
        <w:rPr>
          <w:lang w:eastAsia="en-GB"/>
        </w:rPr>
      </w:pPr>
    </w:p>
    <w:p w14:paraId="36A01A76" w14:textId="77777777" w:rsidR="00662DD4" w:rsidRDefault="00662DD4" w:rsidP="00662DD4">
      <w:pPr>
        <w:pStyle w:val="4Bulletedcopyblue"/>
        <w:numPr>
          <w:ilvl w:val="0"/>
          <w:numId w:val="0"/>
        </w:numPr>
        <w:ind w:left="340" w:hanging="170"/>
        <w:rPr>
          <w:lang w:eastAsia="en-G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2"/>
        <w:gridCol w:w="426"/>
        <w:gridCol w:w="1134"/>
        <w:gridCol w:w="2055"/>
        <w:gridCol w:w="1772"/>
        <w:gridCol w:w="1984"/>
        <w:gridCol w:w="1985"/>
        <w:gridCol w:w="2016"/>
        <w:gridCol w:w="2016"/>
      </w:tblGrid>
      <w:tr w:rsidR="00662DD4" w:rsidRPr="001C6E21" w14:paraId="07D8BBB5" w14:textId="77777777" w:rsidTr="0031014A">
        <w:trPr>
          <w:cantSplit/>
          <w:trHeight w:val="559"/>
        </w:trPr>
        <w:tc>
          <w:tcPr>
            <w:tcW w:w="562" w:type="dxa"/>
            <w:vMerge w:val="restart"/>
            <w:shd w:val="clear" w:color="auto" w:fill="auto"/>
            <w:textDirection w:val="btLr"/>
          </w:tcPr>
          <w:p w14:paraId="3723F563" w14:textId="77777777" w:rsidR="00662DD4" w:rsidRPr="00167AA6" w:rsidRDefault="00662DD4" w:rsidP="0031014A">
            <w:pPr>
              <w:ind w:left="113" w:right="113"/>
              <w:jc w:val="center"/>
              <w:rPr>
                <w:rFonts w:eastAsia="Arial" w:cs="Arial"/>
                <w:b/>
                <w:bCs/>
                <w:sz w:val="24"/>
              </w:rPr>
            </w:pPr>
            <w:r w:rsidRPr="00167AA6">
              <w:rPr>
                <w:rFonts w:eastAsia="Arial" w:cs="Arial"/>
                <w:b/>
                <w:bCs/>
                <w:sz w:val="24"/>
              </w:rPr>
              <w:t>Year 6</w:t>
            </w:r>
          </w:p>
          <w:p w14:paraId="7989AC9B" w14:textId="77777777" w:rsidR="00662DD4" w:rsidRPr="00167AA6" w:rsidRDefault="00662DD4" w:rsidP="0031014A">
            <w:pPr>
              <w:ind w:left="113" w:right="113"/>
              <w:jc w:val="center"/>
              <w:rPr>
                <w:rFonts w:eastAsia="Arial" w:cs="Arial"/>
                <w:b/>
                <w:bCs/>
                <w:sz w:val="24"/>
              </w:rPr>
            </w:pPr>
          </w:p>
        </w:tc>
        <w:tc>
          <w:tcPr>
            <w:tcW w:w="1560" w:type="dxa"/>
            <w:gridSpan w:val="2"/>
            <w:shd w:val="clear" w:color="auto" w:fill="auto"/>
          </w:tcPr>
          <w:p w14:paraId="31AFA7C0" w14:textId="77777777" w:rsidR="00662DD4" w:rsidRPr="00167AA6" w:rsidRDefault="00662DD4" w:rsidP="0031014A">
            <w:pPr>
              <w:rPr>
                <w:rFonts w:eastAsia="Arial" w:cs="Arial"/>
                <w:bCs/>
                <w:szCs w:val="20"/>
              </w:rPr>
            </w:pPr>
            <w:r w:rsidRPr="00167AA6">
              <w:rPr>
                <w:rFonts w:eastAsia="Arial" w:cs="Arial"/>
                <w:bCs/>
                <w:szCs w:val="20"/>
              </w:rPr>
              <w:t>Main Project</w:t>
            </w:r>
          </w:p>
        </w:tc>
        <w:tc>
          <w:tcPr>
            <w:tcW w:w="3827" w:type="dxa"/>
            <w:gridSpan w:val="2"/>
            <w:shd w:val="clear" w:color="auto" w:fill="auto"/>
          </w:tcPr>
          <w:p w14:paraId="3AC34AE4" w14:textId="77777777" w:rsidR="00662DD4" w:rsidRPr="00167AA6" w:rsidRDefault="00662DD4" w:rsidP="0031014A">
            <w:pPr>
              <w:jc w:val="center"/>
              <w:rPr>
                <w:rFonts w:eastAsia="Arial" w:cs="Arial"/>
                <w:b/>
                <w:bCs/>
                <w:sz w:val="24"/>
              </w:rPr>
            </w:pPr>
            <w:proofErr w:type="spellStart"/>
            <w:r w:rsidRPr="00167AA6">
              <w:rPr>
                <w:rFonts w:eastAsia="Arial" w:cs="Arial"/>
                <w:b/>
                <w:bCs/>
                <w:sz w:val="24"/>
              </w:rPr>
              <w:t>Maafa</w:t>
            </w:r>
            <w:proofErr w:type="spellEnd"/>
          </w:p>
          <w:p w14:paraId="711CD402" w14:textId="77777777" w:rsidR="00662DD4" w:rsidRPr="00167AA6" w:rsidRDefault="00662DD4" w:rsidP="0031014A">
            <w:pPr>
              <w:jc w:val="center"/>
              <w:rPr>
                <w:rFonts w:eastAsia="Arial" w:cs="Arial"/>
                <w:bCs/>
                <w:szCs w:val="20"/>
              </w:rPr>
            </w:pPr>
            <w:r w:rsidRPr="00167AA6">
              <w:rPr>
                <w:rFonts w:eastAsia="Arial" w:cs="Arial"/>
                <w:bCs/>
                <w:szCs w:val="20"/>
              </w:rPr>
              <w:t>History</w:t>
            </w:r>
          </w:p>
        </w:tc>
        <w:tc>
          <w:tcPr>
            <w:tcW w:w="3969" w:type="dxa"/>
            <w:gridSpan w:val="2"/>
            <w:shd w:val="clear" w:color="auto" w:fill="auto"/>
          </w:tcPr>
          <w:p w14:paraId="79FE3FFE" w14:textId="77777777" w:rsidR="00662DD4" w:rsidRPr="00167AA6" w:rsidRDefault="00662DD4" w:rsidP="0031014A">
            <w:pPr>
              <w:jc w:val="center"/>
              <w:rPr>
                <w:rFonts w:eastAsia="Arial" w:cs="Arial"/>
                <w:b/>
                <w:bCs/>
                <w:sz w:val="24"/>
              </w:rPr>
            </w:pPr>
            <w:r w:rsidRPr="00167AA6">
              <w:rPr>
                <w:rFonts w:eastAsia="Arial" w:cs="Arial"/>
                <w:b/>
                <w:bCs/>
                <w:sz w:val="24"/>
              </w:rPr>
              <w:t>Frozen Kingdoms</w:t>
            </w:r>
          </w:p>
          <w:p w14:paraId="29E9E970" w14:textId="77777777" w:rsidR="00662DD4" w:rsidRPr="00167AA6" w:rsidRDefault="00662DD4" w:rsidP="0031014A">
            <w:pPr>
              <w:jc w:val="center"/>
              <w:rPr>
                <w:rFonts w:eastAsia="Arial" w:cs="Arial"/>
                <w:bCs/>
                <w:szCs w:val="20"/>
              </w:rPr>
            </w:pPr>
            <w:r w:rsidRPr="00167AA6">
              <w:rPr>
                <w:rFonts w:eastAsia="Arial" w:cs="Arial"/>
                <w:bCs/>
                <w:szCs w:val="20"/>
              </w:rPr>
              <w:t>Geography</w:t>
            </w:r>
          </w:p>
        </w:tc>
        <w:tc>
          <w:tcPr>
            <w:tcW w:w="4032" w:type="dxa"/>
            <w:gridSpan w:val="2"/>
            <w:shd w:val="clear" w:color="auto" w:fill="auto"/>
          </w:tcPr>
          <w:p w14:paraId="0DAD3266" w14:textId="77777777" w:rsidR="00662DD4" w:rsidRPr="00167AA6" w:rsidRDefault="00662DD4" w:rsidP="0031014A">
            <w:pPr>
              <w:jc w:val="center"/>
              <w:rPr>
                <w:rFonts w:eastAsia="Arial" w:cs="Arial"/>
                <w:b/>
                <w:bCs/>
                <w:sz w:val="24"/>
              </w:rPr>
            </w:pPr>
            <w:r w:rsidRPr="00167AA6">
              <w:rPr>
                <w:rFonts w:eastAsia="Arial" w:cs="Arial"/>
                <w:b/>
                <w:bCs/>
                <w:sz w:val="24"/>
              </w:rPr>
              <w:t>Britain at War</w:t>
            </w:r>
          </w:p>
          <w:p w14:paraId="48733C2F" w14:textId="77777777" w:rsidR="00662DD4" w:rsidRPr="00167AA6" w:rsidRDefault="00662DD4" w:rsidP="0031014A">
            <w:pPr>
              <w:jc w:val="center"/>
              <w:rPr>
                <w:rFonts w:eastAsia="Arial" w:cs="Arial"/>
                <w:bCs/>
                <w:szCs w:val="20"/>
              </w:rPr>
            </w:pPr>
            <w:r w:rsidRPr="00167AA6">
              <w:rPr>
                <w:rFonts w:eastAsia="Arial" w:cs="Arial"/>
                <w:bCs/>
                <w:szCs w:val="20"/>
              </w:rPr>
              <w:t>History</w:t>
            </w:r>
          </w:p>
        </w:tc>
      </w:tr>
      <w:tr w:rsidR="00662DD4" w:rsidRPr="00BC7F81" w14:paraId="58F64DCF" w14:textId="77777777" w:rsidTr="0031014A">
        <w:trPr>
          <w:cantSplit/>
          <w:trHeight w:val="269"/>
        </w:trPr>
        <w:tc>
          <w:tcPr>
            <w:tcW w:w="562" w:type="dxa"/>
            <w:vMerge/>
            <w:shd w:val="clear" w:color="auto" w:fill="auto"/>
            <w:textDirection w:val="btLr"/>
          </w:tcPr>
          <w:p w14:paraId="20A5C00F" w14:textId="77777777" w:rsidR="00662DD4" w:rsidRPr="00167AA6" w:rsidRDefault="00662DD4" w:rsidP="0031014A">
            <w:pPr>
              <w:ind w:left="113" w:right="113"/>
              <w:rPr>
                <w:rFonts w:eastAsia="Arial" w:cs="Arial"/>
                <w:b/>
                <w:bCs/>
                <w:sz w:val="24"/>
              </w:rPr>
            </w:pPr>
          </w:p>
        </w:tc>
        <w:tc>
          <w:tcPr>
            <w:tcW w:w="426" w:type="dxa"/>
            <w:vMerge w:val="restart"/>
            <w:shd w:val="clear" w:color="auto" w:fill="auto"/>
            <w:textDirection w:val="btLr"/>
          </w:tcPr>
          <w:p w14:paraId="11C5C6DC" w14:textId="77777777" w:rsidR="00662DD4" w:rsidRPr="00167AA6" w:rsidRDefault="00662DD4" w:rsidP="0031014A">
            <w:pPr>
              <w:ind w:left="113" w:right="113"/>
              <w:jc w:val="center"/>
              <w:rPr>
                <w:rFonts w:eastAsia="Arial" w:cs="Arial"/>
                <w:bCs/>
                <w:szCs w:val="20"/>
              </w:rPr>
            </w:pPr>
            <w:r w:rsidRPr="00167AA6">
              <w:rPr>
                <w:rFonts w:eastAsia="Arial" w:cs="Arial"/>
                <w:bCs/>
                <w:szCs w:val="20"/>
              </w:rPr>
              <w:t>Mini Projects</w:t>
            </w:r>
          </w:p>
          <w:p w14:paraId="6B6A9D5E" w14:textId="77777777" w:rsidR="00662DD4" w:rsidRPr="00167AA6" w:rsidRDefault="00662DD4" w:rsidP="0031014A">
            <w:pPr>
              <w:ind w:left="113" w:right="113"/>
              <w:rPr>
                <w:rFonts w:eastAsia="Arial" w:cs="Arial"/>
                <w:b/>
                <w:bCs/>
                <w:sz w:val="18"/>
                <w:szCs w:val="18"/>
              </w:rPr>
            </w:pPr>
          </w:p>
          <w:p w14:paraId="742408DF" w14:textId="77777777" w:rsidR="00662DD4" w:rsidRPr="00167AA6" w:rsidRDefault="00662DD4" w:rsidP="0031014A">
            <w:pPr>
              <w:ind w:left="113" w:right="113"/>
              <w:rPr>
                <w:rFonts w:eastAsia="Arial" w:cs="Arial"/>
                <w:b/>
                <w:bCs/>
                <w:sz w:val="18"/>
                <w:szCs w:val="18"/>
              </w:rPr>
            </w:pPr>
          </w:p>
          <w:p w14:paraId="2575383E" w14:textId="77777777" w:rsidR="00662DD4" w:rsidRPr="00167AA6" w:rsidRDefault="00662DD4" w:rsidP="0031014A">
            <w:pPr>
              <w:ind w:left="113" w:right="113"/>
              <w:rPr>
                <w:rFonts w:eastAsia="Arial" w:cs="Arial"/>
                <w:b/>
                <w:bCs/>
                <w:sz w:val="18"/>
                <w:szCs w:val="18"/>
              </w:rPr>
            </w:pPr>
          </w:p>
        </w:tc>
        <w:tc>
          <w:tcPr>
            <w:tcW w:w="1134" w:type="dxa"/>
            <w:shd w:val="clear" w:color="auto" w:fill="auto"/>
          </w:tcPr>
          <w:p w14:paraId="1CFB6549" w14:textId="77777777" w:rsidR="00662DD4" w:rsidRPr="00167AA6" w:rsidRDefault="00662DD4" w:rsidP="0031014A">
            <w:pPr>
              <w:rPr>
                <w:rFonts w:eastAsia="Arial" w:cs="Arial"/>
                <w:bCs/>
                <w:sz w:val="18"/>
                <w:szCs w:val="18"/>
              </w:rPr>
            </w:pPr>
            <w:r w:rsidRPr="00167AA6">
              <w:rPr>
                <w:rFonts w:eastAsia="Arial" w:cs="Arial"/>
                <w:bCs/>
                <w:sz w:val="18"/>
                <w:szCs w:val="18"/>
              </w:rPr>
              <w:t>Science</w:t>
            </w:r>
          </w:p>
        </w:tc>
        <w:tc>
          <w:tcPr>
            <w:tcW w:w="3827" w:type="dxa"/>
            <w:gridSpan w:val="2"/>
            <w:shd w:val="clear" w:color="auto" w:fill="auto"/>
          </w:tcPr>
          <w:p w14:paraId="73697549" w14:textId="77777777" w:rsidR="00662DD4" w:rsidRPr="00167AA6" w:rsidRDefault="00662DD4" w:rsidP="0031014A">
            <w:pPr>
              <w:jc w:val="center"/>
              <w:rPr>
                <w:rFonts w:eastAsia="Arial" w:cs="Arial"/>
                <w:bCs/>
                <w:szCs w:val="20"/>
              </w:rPr>
            </w:pPr>
            <w:r w:rsidRPr="00167AA6">
              <w:rPr>
                <w:rFonts w:eastAsia="Arial" w:cs="Arial"/>
                <w:bCs/>
                <w:szCs w:val="20"/>
              </w:rPr>
              <w:t>Circulatory System</w:t>
            </w:r>
          </w:p>
        </w:tc>
        <w:tc>
          <w:tcPr>
            <w:tcW w:w="3969" w:type="dxa"/>
            <w:gridSpan w:val="2"/>
            <w:shd w:val="clear" w:color="auto" w:fill="auto"/>
          </w:tcPr>
          <w:p w14:paraId="2FC57492" w14:textId="77777777" w:rsidR="00662DD4" w:rsidRPr="00167AA6" w:rsidRDefault="00662DD4" w:rsidP="0031014A">
            <w:pPr>
              <w:jc w:val="center"/>
              <w:rPr>
                <w:rFonts w:eastAsia="Arial" w:cs="Arial"/>
                <w:bCs/>
                <w:szCs w:val="20"/>
              </w:rPr>
            </w:pPr>
            <w:r w:rsidRPr="00167AA6">
              <w:rPr>
                <w:rFonts w:eastAsia="Arial" w:cs="Arial"/>
                <w:bCs/>
                <w:szCs w:val="20"/>
              </w:rPr>
              <w:t>Electrical Circuits and Components</w:t>
            </w:r>
          </w:p>
        </w:tc>
        <w:tc>
          <w:tcPr>
            <w:tcW w:w="2016" w:type="dxa"/>
            <w:shd w:val="clear" w:color="auto" w:fill="auto"/>
          </w:tcPr>
          <w:p w14:paraId="4515D30A" w14:textId="77777777" w:rsidR="00662DD4" w:rsidRPr="00167AA6" w:rsidRDefault="00662DD4" w:rsidP="0031014A">
            <w:pPr>
              <w:jc w:val="center"/>
              <w:rPr>
                <w:rFonts w:eastAsia="Arial" w:cs="Arial"/>
                <w:bCs/>
                <w:szCs w:val="20"/>
              </w:rPr>
            </w:pPr>
            <w:r w:rsidRPr="00167AA6">
              <w:rPr>
                <w:rFonts w:eastAsia="Arial" w:cs="Arial"/>
                <w:bCs/>
                <w:szCs w:val="20"/>
              </w:rPr>
              <w:t>Light Theory</w:t>
            </w:r>
          </w:p>
        </w:tc>
        <w:tc>
          <w:tcPr>
            <w:tcW w:w="2016" w:type="dxa"/>
            <w:shd w:val="clear" w:color="auto" w:fill="auto"/>
          </w:tcPr>
          <w:p w14:paraId="714E03D7" w14:textId="77777777" w:rsidR="00662DD4" w:rsidRPr="00167AA6" w:rsidRDefault="00662DD4" w:rsidP="0031014A">
            <w:pPr>
              <w:jc w:val="center"/>
              <w:rPr>
                <w:rFonts w:eastAsia="Arial" w:cs="Arial"/>
                <w:bCs/>
                <w:szCs w:val="20"/>
              </w:rPr>
            </w:pPr>
            <w:r w:rsidRPr="00167AA6">
              <w:rPr>
                <w:rFonts w:eastAsia="Arial" w:cs="Arial"/>
                <w:bCs/>
                <w:szCs w:val="20"/>
              </w:rPr>
              <w:t>Evolution and Inheritance</w:t>
            </w:r>
          </w:p>
        </w:tc>
      </w:tr>
      <w:tr w:rsidR="00662DD4" w:rsidRPr="00BC7F81" w14:paraId="60D20170" w14:textId="77777777" w:rsidTr="0031014A">
        <w:trPr>
          <w:cantSplit/>
          <w:trHeight w:val="352"/>
        </w:trPr>
        <w:tc>
          <w:tcPr>
            <w:tcW w:w="562" w:type="dxa"/>
            <w:vMerge/>
            <w:shd w:val="clear" w:color="auto" w:fill="auto"/>
            <w:textDirection w:val="btLr"/>
          </w:tcPr>
          <w:p w14:paraId="7C13DE07"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2139BEF6" w14:textId="77777777" w:rsidR="00662DD4" w:rsidRPr="00167AA6" w:rsidRDefault="00662DD4" w:rsidP="0031014A">
            <w:pPr>
              <w:rPr>
                <w:rFonts w:eastAsia="Arial" w:cs="Arial"/>
                <w:b/>
                <w:bCs/>
                <w:sz w:val="24"/>
              </w:rPr>
            </w:pPr>
          </w:p>
        </w:tc>
        <w:tc>
          <w:tcPr>
            <w:tcW w:w="1134" w:type="dxa"/>
            <w:shd w:val="clear" w:color="auto" w:fill="auto"/>
          </w:tcPr>
          <w:p w14:paraId="3F5FA621" w14:textId="77777777" w:rsidR="00662DD4" w:rsidRPr="00167AA6" w:rsidRDefault="00662DD4" w:rsidP="0031014A">
            <w:pPr>
              <w:rPr>
                <w:rFonts w:eastAsia="Arial" w:cs="Arial"/>
                <w:bCs/>
                <w:sz w:val="18"/>
                <w:szCs w:val="18"/>
              </w:rPr>
            </w:pPr>
            <w:r w:rsidRPr="00167AA6">
              <w:rPr>
                <w:rFonts w:eastAsia="Arial" w:cs="Arial"/>
                <w:bCs/>
                <w:sz w:val="18"/>
                <w:szCs w:val="18"/>
              </w:rPr>
              <w:t>A &amp; D</w:t>
            </w:r>
          </w:p>
        </w:tc>
        <w:tc>
          <w:tcPr>
            <w:tcW w:w="2055" w:type="dxa"/>
            <w:shd w:val="clear" w:color="auto" w:fill="auto"/>
          </w:tcPr>
          <w:p w14:paraId="537513C2" w14:textId="77777777" w:rsidR="00662DD4" w:rsidRPr="00167AA6" w:rsidRDefault="00662DD4" w:rsidP="0031014A">
            <w:pPr>
              <w:jc w:val="center"/>
              <w:rPr>
                <w:rFonts w:eastAsia="Arial" w:cs="Arial"/>
                <w:bCs/>
                <w:szCs w:val="20"/>
              </w:rPr>
            </w:pPr>
            <w:r w:rsidRPr="00167AA6">
              <w:rPr>
                <w:rFonts w:eastAsia="Arial" w:cs="Arial"/>
                <w:bCs/>
                <w:szCs w:val="20"/>
              </w:rPr>
              <w:t xml:space="preserve">Tints, </w:t>
            </w:r>
            <w:proofErr w:type="gramStart"/>
            <w:r w:rsidRPr="00167AA6">
              <w:rPr>
                <w:rFonts w:eastAsia="Arial" w:cs="Arial"/>
                <w:bCs/>
                <w:szCs w:val="20"/>
              </w:rPr>
              <w:t>Tones</w:t>
            </w:r>
            <w:proofErr w:type="gramEnd"/>
            <w:r w:rsidRPr="00167AA6">
              <w:rPr>
                <w:rFonts w:eastAsia="Arial" w:cs="Arial"/>
                <w:bCs/>
                <w:szCs w:val="20"/>
              </w:rPr>
              <w:t xml:space="preserve"> and Shades (</w:t>
            </w:r>
            <w:proofErr w:type="spellStart"/>
            <w:r w:rsidRPr="00167AA6">
              <w:rPr>
                <w:rFonts w:eastAsia="Arial" w:cs="Arial"/>
                <w:bCs/>
                <w:szCs w:val="20"/>
              </w:rPr>
              <w:t>Yr</w:t>
            </w:r>
            <w:proofErr w:type="spellEnd"/>
            <w:r w:rsidRPr="00167AA6">
              <w:rPr>
                <w:rFonts w:eastAsia="Arial" w:cs="Arial"/>
                <w:bCs/>
                <w:szCs w:val="20"/>
              </w:rPr>
              <w:t xml:space="preserve"> 6)</w:t>
            </w:r>
          </w:p>
        </w:tc>
        <w:tc>
          <w:tcPr>
            <w:tcW w:w="1772" w:type="dxa"/>
            <w:shd w:val="clear" w:color="auto" w:fill="auto"/>
          </w:tcPr>
          <w:p w14:paraId="4D83D62A" w14:textId="77777777" w:rsidR="00662DD4" w:rsidRPr="00167AA6" w:rsidRDefault="00662DD4" w:rsidP="0031014A">
            <w:pPr>
              <w:jc w:val="center"/>
              <w:rPr>
                <w:rFonts w:eastAsia="Arial" w:cs="Arial"/>
                <w:bCs/>
                <w:szCs w:val="20"/>
              </w:rPr>
            </w:pPr>
            <w:r w:rsidRPr="00167AA6">
              <w:rPr>
                <w:rFonts w:eastAsia="Arial" w:cs="Arial"/>
                <w:bCs/>
                <w:szCs w:val="20"/>
              </w:rPr>
              <w:t>Trailblazers, Barrier Breakers</w:t>
            </w:r>
          </w:p>
        </w:tc>
        <w:tc>
          <w:tcPr>
            <w:tcW w:w="1984" w:type="dxa"/>
            <w:shd w:val="clear" w:color="auto" w:fill="auto"/>
          </w:tcPr>
          <w:p w14:paraId="55BBD72F" w14:textId="77777777" w:rsidR="00662DD4" w:rsidRPr="00167AA6" w:rsidRDefault="00662DD4" w:rsidP="0031014A">
            <w:pPr>
              <w:jc w:val="center"/>
              <w:rPr>
                <w:rFonts w:eastAsia="Arial" w:cs="Arial"/>
                <w:bCs/>
                <w:szCs w:val="20"/>
              </w:rPr>
            </w:pPr>
            <w:r w:rsidRPr="00167AA6">
              <w:rPr>
                <w:rFonts w:eastAsia="Arial" w:cs="Arial"/>
                <w:bCs/>
                <w:szCs w:val="20"/>
              </w:rPr>
              <w:t>Inuit</w:t>
            </w:r>
          </w:p>
        </w:tc>
        <w:tc>
          <w:tcPr>
            <w:tcW w:w="1985" w:type="dxa"/>
            <w:shd w:val="clear" w:color="auto" w:fill="auto"/>
          </w:tcPr>
          <w:p w14:paraId="223AFC52" w14:textId="77777777" w:rsidR="00662DD4" w:rsidRPr="00167AA6" w:rsidRDefault="00662DD4" w:rsidP="0031014A">
            <w:pPr>
              <w:jc w:val="center"/>
              <w:rPr>
                <w:rFonts w:eastAsia="Arial" w:cs="Arial"/>
                <w:bCs/>
                <w:szCs w:val="20"/>
              </w:rPr>
            </w:pPr>
            <w:r w:rsidRPr="00167AA6">
              <w:rPr>
                <w:rFonts w:eastAsia="Arial" w:cs="Arial"/>
                <w:bCs/>
                <w:szCs w:val="20"/>
              </w:rPr>
              <w:t>Environmental Artists</w:t>
            </w:r>
          </w:p>
        </w:tc>
        <w:tc>
          <w:tcPr>
            <w:tcW w:w="2016" w:type="dxa"/>
            <w:shd w:val="clear" w:color="auto" w:fill="auto"/>
          </w:tcPr>
          <w:p w14:paraId="4BEE8BE3" w14:textId="77777777" w:rsidR="00662DD4" w:rsidRPr="00167AA6" w:rsidRDefault="00662DD4" w:rsidP="0031014A">
            <w:pPr>
              <w:jc w:val="center"/>
              <w:rPr>
                <w:rFonts w:eastAsia="Arial" w:cs="Arial"/>
                <w:bCs/>
                <w:szCs w:val="20"/>
              </w:rPr>
            </w:pPr>
            <w:r w:rsidRPr="00167AA6">
              <w:rPr>
                <w:rFonts w:eastAsia="Arial" w:cs="Arial"/>
                <w:bCs/>
                <w:szCs w:val="20"/>
              </w:rPr>
              <w:t>Distortion and Abstraction</w:t>
            </w:r>
          </w:p>
        </w:tc>
        <w:tc>
          <w:tcPr>
            <w:tcW w:w="2016" w:type="dxa"/>
            <w:shd w:val="clear" w:color="auto" w:fill="auto"/>
          </w:tcPr>
          <w:p w14:paraId="197962DA" w14:textId="77777777" w:rsidR="00662DD4" w:rsidRPr="00167AA6" w:rsidRDefault="00662DD4" w:rsidP="0031014A">
            <w:pPr>
              <w:jc w:val="center"/>
              <w:rPr>
                <w:rFonts w:eastAsia="Arial" w:cs="Arial"/>
                <w:bCs/>
                <w:szCs w:val="20"/>
              </w:rPr>
            </w:pPr>
            <w:r w:rsidRPr="00167AA6">
              <w:rPr>
                <w:rFonts w:eastAsia="Arial" w:cs="Arial"/>
                <w:bCs/>
                <w:szCs w:val="20"/>
              </w:rPr>
              <w:t xml:space="preserve">Bees, </w:t>
            </w:r>
            <w:proofErr w:type="gramStart"/>
            <w:r w:rsidRPr="00167AA6">
              <w:rPr>
                <w:rFonts w:eastAsia="Arial" w:cs="Arial"/>
                <w:bCs/>
                <w:szCs w:val="20"/>
              </w:rPr>
              <w:t>Beetles</w:t>
            </w:r>
            <w:proofErr w:type="gramEnd"/>
            <w:r w:rsidRPr="00167AA6">
              <w:rPr>
                <w:rFonts w:eastAsia="Arial" w:cs="Arial"/>
                <w:bCs/>
                <w:szCs w:val="20"/>
              </w:rPr>
              <w:t xml:space="preserve"> and Butterflies</w:t>
            </w:r>
          </w:p>
        </w:tc>
      </w:tr>
      <w:tr w:rsidR="00662DD4" w:rsidRPr="00BC7F81" w14:paraId="54525E41" w14:textId="77777777" w:rsidTr="0031014A">
        <w:trPr>
          <w:cantSplit/>
          <w:trHeight w:val="352"/>
        </w:trPr>
        <w:tc>
          <w:tcPr>
            <w:tcW w:w="562" w:type="dxa"/>
            <w:vMerge/>
            <w:shd w:val="clear" w:color="auto" w:fill="auto"/>
            <w:textDirection w:val="btLr"/>
          </w:tcPr>
          <w:p w14:paraId="738E0106"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29CA2D21" w14:textId="77777777" w:rsidR="00662DD4" w:rsidRPr="00167AA6" w:rsidRDefault="00662DD4" w:rsidP="0031014A">
            <w:pPr>
              <w:rPr>
                <w:rFonts w:eastAsia="Arial" w:cs="Arial"/>
                <w:b/>
                <w:bCs/>
                <w:sz w:val="24"/>
              </w:rPr>
            </w:pPr>
          </w:p>
        </w:tc>
        <w:tc>
          <w:tcPr>
            <w:tcW w:w="1134" w:type="dxa"/>
            <w:shd w:val="clear" w:color="auto" w:fill="auto"/>
          </w:tcPr>
          <w:p w14:paraId="4C321ED5" w14:textId="77777777" w:rsidR="00662DD4" w:rsidRPr="00167AA6" w:rsidRDefault="00662DD4" w:rsidP="0031014A">
            <w:pPr>
              <w:rPr>
                <w:rFonts w:eastAsia="Arial" w:cs="Arial"/>
                <w:bCs/>
                <w:sz w:val="18"/>
                <w:szCs w:val="18"/>
              </w:rPr>
            </w:pPr>
            <w:r w:rsidRPr="00167AA6">
              <w:rPr>
                <w:rFonts w:eastAsia="Arial" w:cs="Arial"/>
                <w:bCs/>
                <w:sz w:val="18"/>
                <w:szCs w:val="18"/>
              </w:rPr>
              <w:t>D &amp; T</w:t>
            </w:r>
          </w:p>
        </w:tc>
        <w:tc>
          <w:tcPr>
            <w:tcW w:w="3827" w:type="dxa"/>
            <w:gridSpan w:val="2"/>
            <w:shd w:val="clear" w:color="auto" w:fill="auto"/>
          </w:tcPr>
          <w:p w14:paraId="39D5B509" w14:textId="77777777" w:rsidR="00662DD4" w:rsidRPr="00167AA6" w:rsidRDefault="00662DD4" w:rsidP="0031014A">
            <w:pPr>
              <w:jc w:val="center"/>
              <w:rPr>
                <w:rFonts w:eastAsia="Arial" w:cs="Arial"/>
                <w:bCs/>
                <w:szCs w:val="20"/>
              </w:rPr>
            </w:pPr>
            <w:r w:rsidRPr="00167AA6">
              <w:rPr>
                <w:rFonts w:eastAsia="Arial" w:cs="Arial"/>
                <w:bCs/>
                <w:szCs w:val="20"/>
              </w:rPr>
              <w:t>Food for Life</w:t>
            </w:r>
          </w:p>
        </w:tc>
        <w:tc>
          <w:tcPr>
            <w:tcW w:w="3969" w:type="dxa"/>
            <w:gridSpan w:val="2"/>
            <w:shd w:val="clear" w:color="auto" w:fill="auto"/>
          </w:tcPr>
          <w:p w14:paraId="568EE413" w14:textId="77777777" w:rsidR="00662DD4" w:rsidRPr="00167AA6" w:rsidRDefault="00662DD4" w:rsidP="0031014A">
            <w:pPr>
              <w:jc w:val="center"/>
              <w:rPr>
                <w:rFonts w:eastAsia="Arial" w:cs="Arial"/>
                <w:bCs/>
                <w:szCs w:val="20"/>
              </w:rPr>
            </w:pPr>
            <w:r w:rsidRPr="00167AA6">
              <w:rPr>
                <w:rFonts w:eastAsia="Arial" w:cs="Arial"/>
                <w:bCs/>
                <w:szCs w:val="20"/>
              </w:rPr>
              <w:t>Engineer</w:t>
            </w:r>
          </w:p>
        </w:tc>
        <w:tc>
          <w:tcPr>
            <w:tcW w:w="4032" w:type="dxa"/>
            <w:gridSpan w:val="2"/>
            <w:shd w:val="clear" w:color="auto" w:fill="auto"/>
          </w:tcPr>
          <w:p w14:paraId="42D08385" w14:textId="77777777" w:rsidR="00662DD4" w:rsidRPr="00167AA6" w:rsidRDefault="00662DD4" w:rsidP="0031014A">
            <w:pPr>
              <w:jc w:val="center"/>
              <w:rPr>
                <w:rFonts w:eastAsia="Arial" w:cs="Arial"/>
                <w:bCs/>
                <w:szCs w:val="20"/>
              </w:rPr>
            </w:pPr>
            <w:r w:rsidRPr="00167AA6">
              <w:rPr>
                <w:rFonts w:eastAsia="Arial" w:cs="Arial"/>
                <w:bCs/>
                <w:szCs w:val="20"/>
              </w:rPr>
              <w:t>Make Do and Mend</w:t>
            </w:r>
          </w:p>
        </w:tc>
      </w:tr>
      <w:tr w:rsidR="00662DD4" w:rsidRPr="00BC7F81" w14:paraId="1F86CA13" w14:textId="77777777" w:rsidTr="0031014A">
        <w:trPr>
          <w:cantSplit/>
          <w:trHeight w:val="352"/>
        </w:trPr>
        <w:tc>
          <w:tcPr>
            <w:tcW w:w="562" w:type="dxa"/>
            <w:vMerge/>
            <w:shd w:val="clear" w:color="auto" w:fill="auto"/>
            <w:textDirection w:val="btLr"/>
          </w:tcPr>
          <w:p w14:paraId="76F6D4C1" w14:textId="77777777" w:rsidR="00662DD4" w:rsidRPr="00167AA6" w:rsidRDefault="00662DD4" w:rsidP="0031014A">
            <w:pPr>
              <w:ind w:left="113" w:right="113"/>
              <w:rPr>
                <w:rFonts w:eastAsia="Arial" w:cs="Arial"/>
                <w:b/>
                <w:bCs/>
                <w:sz w:val="24"/>
              </w:rPr>
            </w:pPr>
          </w:p>
        </w:tc>
        <w:tc>
          <w:tcPr>
            <w:tcW w:w="426" w:type="dxa"/>
            <w:vMerge/>
            <w:shd w:val="clear" w:color="auto" w:fill="auto"/>
          </w:tcPr>
          <w:p w14:paraId="764CD497" w14:textId="77777777" w:rsidR="00662DD4" w:rsidRPr="00167AA6" w:rsidRDefault="00662DD4" w:rsidP="0031014A">
            <w:pPr>
              <w:rPr>
                <w:rFonts w:eastAsia="Arial" w:cs="Arial"/>
                <w:b/>
                <w:bCs/>
                <w:sz w:val="24"/>
              </w:rPr>
            </w:pPr>
          </w:p>
        </w:tc>
        <w:tc>
          <w:tcPr>
            <w:tcW w:w="1134" w:type="dxa"/>
            <w:shd w:val="clear" w:color="auto" w:fill="auto"/>
          </w:tcPr>
          <w:p w14:paraId="7C849505" w14:textId="77777777" w:rsidR="00662DD4" w:rsidRPr="00167AA6" w:rsidRDefault="00662DD4" w:rsidP="0031014A">
            <w:pPr>
              <w:rPr>
                <w:rFonts w:eastAsia="Arial" w:cs="Arial"/>
                <w:bCs/>
                <w:sz w:val="18"/>
                <w:szCs w:val="18"/>
              </w:rPr>
            </w:pPr>
            <w:r w:rsidRPr="00167AA6">
              <w:rPr>
                <w:rFonts w:eastAsia="Arial" w:cs="Arial"/>
                <w:bCs/>
                <w:sz w:val="18"/>
                <w:szCs w:val="18"/>
              </w:rPr>
              <w:t>Geography</w:t>
            </w:r>
          </w:p>
        </w:tc>
        <w:tc>
          <w:tcPr>
            <w:tcW w:w="3827" w:type="dxa"/>
            <w:gridSpan w:val="2"/>
            <w:shd w:val="clear" w:color="auto" w:fill="auto"/>
          </w:tcPr>
          <w:p w14:paraId="0555DDE0" w14:textId="77777777" w:rsidR="00662DD4" w:rsidRPr="00167AA6" w:rsidRDefault="00662DD4" w:rsidP="0031014A">
            <w:pPr>
              <w:jc w:val="center"/>
              <w:rPr>
                <w:rFonts w:eastAsia="Arial" w:cs="Arial"/>
                <w:bCs/>
                <w:szCs w:val="20"/>
              </w:rPr>
            </w:pPr>
            <w:r w:rsidRPr="00167AA6">
              <w:rPr>
                <w:rFonts w:eastAsia="Arial" w:cs="Arial"/>
                <w:bCs/>
                <w:szCs w:val="20"/>
              </w:rPr>
              <w:t>Our Changing World</w:t>
            </w:r>
          </w:p>
        </w:tc>
        <w:tc>
          <w:tcPr>
            <w:tcW w:w="3969" w:type="dxa"/>
            <w:gridSpan w:val="2"/>
            <w:shd w:val="clear" w:color="auto" w:fill="auto"/>
          </w:tcPr>
          <w:p w14:paraId="4A2D93FF" w14:textId="77777777" w:rsidR="00662DD4" w:rsidRPr="00167AA6" w:rsidRDefault="00662DD4" w:rsidP="0031014A">
            <w:pPr>
              <w:jc w:val="center"/>
              <w:rPr>
                <w:rFonts w:eastAsia="Arial" w:cs="Arial"/>
                <w:bCs/>
                <w:szCs w:val="20"/>
              </w:rPr>
            </w:pPr>
            <w:r w:rsidRPr="00167AA6">
              <w:rPr>
                <w:rFonts w:eastAsia="Arial" w:cs="Arial"/>
                <w:bCs/>
                <w:szCs w:val="20"/>
              </w:rPr>
              <w:t>Main Topic</w:t>
            </w:r>
          </w:p>
        </w:tc>
        <w:tc>
          <w:tcPr>
            <w:tcW w:w="4032" w:type="dxa"/>
            <w:gridSpan w:val="2"/>
            <w:shd w:val="clear" w:color="auto" w:fill="auto"/>
          </w:tcPr>
          <w:p w14:paraId="51936B43" w14:textId="77777777" w:rsidR="00662DD4" w:rsidRPr="00167AA6" w:rsidRDefault="00662DD4" w:rsidP="0031014A">
            <w:pPr>
              <w:jc w:val="center"/>
              <w:rPr>
                <w:rFonts w:eastAsia="Arial" w:cs="Arial"/>
                <w:b/>
                <w:bCs/>
                <w:szCs w:val="20"/>
              </w:rPr>
            </w:pPr>
            <w:r w:rsidRPr="00167AA6">
              <w:rPr>
                <w:rFonts w:eastAsia="Arial" w:cs="Arial"/>
                <w:bCs/>
                <w:szCs w:val="20"/>
              </w:rPr>
              <w:t>Geography revision and retrieval practice</w:t>
            </w:r>
          </w:p>
        </w:tc>
      </w:tr>
    </w:tbl>
    <w:p w14:paraId="1103017D" w14:textId="77777777" w:rsidR="00662DD4" w:rsidRPr="000602C8" w:rsidRDefault="00662DD4" w:rsidP="00662DD4">
      <w:pPr>
        <w:pStyle w:val="4Bulletedcopyblue"/>
        <w:numPr>
          <w:ilvl w:val="0"/>
          <w:numId w:val="0"/>
        </w:numPr>
        <w:rPr>
          <w:lang w:eastAsia="en-GB"/>
        </w:rPr>
      </w:pPr>
    </w:p>
    <w:p w14:paraId="5E82DE45" w14:textId="77777777" w:rsidR="00821C0B" w:rsidRDefault="00821C0B"/>
    <w:sectPr w:rsidR="00821C0B" w:rsidSect="00662D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14D5" w14:textId="77777777" w:rsidR="00E74840" w:rsidRDefault="00E74840">
      <w:pPr>
        <w:spacing w:after="0" w:line="240" w:lineRule="auto"/>
      </w:pPr>
      <w:r>
        <w:separator/>
      </w:r>
    </w:p>
  </w:endnote>
  <w:endnote w:type="continuationSeparator" w:id="0">
    <w:p w14:paraId="0CBB06D7" w14:textId="77777777" w:rsidR="00E74840" w:rsidRDefault="00E7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422D" w14:textId="77777777" w:rsidR="00662DD4" w:rsidRPr="00512916" w:rsidRDefault="00662DD4" w:rsidP="006F569D">
    <w:pPr>
      <w:pStyle w:val="Foote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color w:val="auto"/>
      </w:rPr>
      <w:t>12</w:t>
    </w:r>
    <w:r w:rsidRPr="00874C73">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591C" w14:textId="77777777" w:rsidR="00662DD4" w:rsidRPr="00510ED3" w:rsidRDefault="00662DD4" w:rsidP="00510ED3">
    <w:pPr>
      <w:pStyle w:val="Foote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color w:val="auto"/>
      </w:rPr>
      <w:t>13</w:t>
    </w:r>
    <w:r w:rsidRPr="00874C73">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A9B8" w14:textId="77777777" w:rsidR="00E74840" w:rsidRDefault="00E74840">
      <w:pPr>
        <w:spacing w:after="0" w:line="240" w:lineRule="auto"/>
      </w:pPr>
      <w:r>
        <w:separator/>
      </w:r>
    </w:p>
  </w:footnote>
  <w:footnote w:type="continuationSeparator" w:id="0">
    <w:p w14:paraId="38D54719" w14:textId="77777777" w:rsidR="00E74840" w:rsidRDefault="00E7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8F33" w14:textId="77777777" w:rsidR="00662DD4" w:rsidRDefault="00F501EA">
    <w:r>
      <w:pict w14:anchorId="3B5CC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alt="keydocs-background-banner" style="position:absolute;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pict w14:anchorId="72A1CE26">
        <v:shape id="WordPictureWatermark2" o:spid="_x0000_s1026"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74750EA"/>
    <w:multiLevelType w:val="hybridMultilevel"/>
    <w:tmpl w:val="1F8A71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74235"/>
    <w:multiLevelType w:val="hybridMultilevel"/>
    <w:tmpl w:val="59162D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7AB12C4C"/>
    <w:multiLevelType w:val="hybridMultilevel"/>
    <w:tmpl w:val="842857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3C02AD7E"/>
    <w:lvl w:ilvl="0" w:tplc="08090001">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49101548">
    <w:abstractNumId w:val="4"/>
  </w:num>
  <w:num w:numId="2" w16cid:durableId="611286779">
    <w:abstractNumId w:val="0"/>
  </w:num>
  <w:num w:numId="3" w16cid:durableId="1199851694">
    <w:abstractNumId w:val="2"/>
  </w:num>
  <w:num w:numId="4" w16cid:durableId="98260613">
    <w:abstractNumId w:val="1"/>
  </w:num>
  <w:num w:numId="5" w16cid:durableId="73170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D4"/>
    <w:rsid w:val="001A5870"/>
    <w:rsid w:val="00662DD4"/>
    <w:rsid w:val="00821C0B"/>
    <w:rsid w:val="00E74840"/>
    <w:rsid w:val="00F50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ADC9A"/>
  <w15:chartTrackingRefBased/>
  <w15:docId w15:val="{48B44CD3-A1F3-4294-B402-E1701CEB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662DD4"/>
    <w:pPr>
      <w:spacing w:before="120" w:after="120" w:line="240" w:lineRule="auto"/>
      <w:outlineLvl w:val="0"/>
    </w:pPr>
    <w:rPr>
      <w:rFonts w:ascii="Arial" w:eastAsia="Calibri" w:hAnsi="Arial" w:cs="Arial"/>
      <w:b/>
      <w:noProof/>
      <w:color w:val="FF1F64"/>
      <w:kern w:val="0"/>
      <w:sz w:val="28"/>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62DD4"/>
    <w:rPr>
      <w:rFonts w:ascii="Arial" w:eastAsia="Calibri" w:hAnsi="Arial" w:cs="Arial"/>
      <w:b/>
      <w:noProof/>
      <w:color w:val="FF1F64"/>
      <w:kern w:val="0"/>
      <w:sz w:val="28"/>
      <w:szCs w:val="36"/>
      <w14:ligatures w14:val="none"/>
    </w:rPr>
  </w:style>
  <w:style w:type="paragraph" w:styleId="Footer">
    <w:name w:val="footer"/>
    <w:basedOn w:val="Normal"/>
    <w:link w:val="FooterChar"/>
    <w:uiPriority w:val="99"/>
    <w:unhideWhenUsed/>
    <w:rsid w:val="00662DD4"/>
    <w:pPr>
      <w:shd w:val="clear" w:color="auto" w:fill="FFFFFF"/>
      <w:spacing w:after="120" w:line="240" w:lineRule="auto"/>
      <w:textAlignment w:val="baseline"/>
    </w:pPr>
    <w:rPr>
      <w:rFonts w:ascii="Arial" w:eastAsia="Times New Roman" w:hAnsi="Arial" w:cs="Arial"/>
      <w:noProof/>
      <w:color w:val="808080"/>
      <w:kern w:val="0"/>
      <w:sz w:val="16"/>
      <w:szCs w:val="16"/>
      <w:bdr w:val="none" w:sz="0" w:space="0" w:color="auto" w:frame="1"/>
      <w14:ligatures w14:val="none"/>
    </w:rPr>
  </w:style>
  <w:style w:type="character" w:customStyle="1" w:styleId="FooterChar">
    <w:name w:val="Footer Char"/>
    <w:basedOn w:val="DefaultParagraphFont"/>
    <w:link w:val="Footer"/>
    <w:uiPriority w:val="99"/>
    <w:rsid w:val="00662DD4"/>
    <w:rPr>
      <w:rFonts w:ascii="Arial" w:eastAsia="Times New Roman" w:hAnsi="Arial" w:cs="Arial"/>
      <w:noProof/>
      <w:color w:val="808080"/>
      <w:kern w:val="0"/>
      <w:sz w:val="16"/>
      <w:szCs w:val="16"/>
      <w:bdr w:val="none" w:sz="0" w:space="0" w:color="auto" w:frame="1"/>
      <w:shd w:val="clear" w:color="auto" w:fill="FFFFFF"/>
      <w14:ligatures w14:val="none"/>
    </w:rPr>
  </w:style>
  <w:style w:type="character" w:styleId="Hyperlink">
    <w:name w:val="Hyperlink"/>
    <w:uiPriority w:val="99"/>
    <w:unhideWhenUsed/>
    <w:qFormat/>
    <w:rsid w:val="00662DD4"/>
    <w:rPr>
      <w:color w:val="0072CC"/>
      <w:u w:val="single"/>
    </w:rPr>
  </w:style>
  <w:style w:type="paragraph" w:customStyle="1" w:styleId="1bodycopy10pt">
    <w:name w:val="1 body copy 10pt"/>
    <w:basedOn w:val="Normal"/>
    <w:link w:val="1bodycopy10ptChar"/>
    <w:qFormat/>
    <w:rsid w:val="00662DD4"/>
    <w:pPr>
      <w:spacing w:after="120" w:line="240" w:lineRule="auto"/>
    </w:pPr>
    <w:rPr>
      <w:rFonts w:ascii="Arial" w:eastAsia="MS Mincho" w:hAnsi="Arial" w:cs="Times New Roman"/>
      <w:noProof/>
      <w:kern w:val="0"/>
      <w:sz w:val="20"/>
      <w:szCs w:val="24"/>
      <w14:ligatures w14:val="none"/>
    </w:rPr>
  </w:style>
  <w:style w:type="paragraph" w:customStyle="1" w:styleId="4Bulletedcopyblue">
    <w:name w:val="4 Bulleted copy blue"/>
    <w:basedOn w:val="Normal"/>
    <w:qFormat/>
    <w:rsid w:val="00662DD4"/>
    <w:pPr>
      <w:numPr>
        <w:numId w:val="1"/>
      </w:numPr>
      <w:spacing w:after="120" w:line="240" w:lineRule="auto"/>
    </w:pPr>
    <w:rPr>
      <w:rFonts w:ascii="Arial" w:eastAsia="MS Mincho" w:hAnsi="Arial" w:cs="Arial"/>
      <w:noProof/>
      <w:kern w:val="0"/>
      <w:sz w:val="20"/>
      <w:szCs w:val="20"/>
      <w14:ligatures w14:val="none"/>
    </w:rPr>
  </w:style>
  <w:style w:type="character" w:customStyle="1" w:styleId="1bodycopy10ptChar">
    <w:name w:val="1 body copy 10pt Char"/>
    <w:link w:val="1bodycopy10pt"/>
    <w:rsid w:val="00662DD4"/>
    <w:rPr>
      <w:rFonts w:ascii="Arial" w:eastAsia="MS Mincho" w:hAnsi="Arial" w:cs="Times New Roman"/>
      <w:noProof/>
      <w:kern w:val="0"/>
      <w:sz w:val="20"/>
      <w:szCs w:val="24"/>
      <w14:ligatures w14:val="none"/>
    </w:rPr>
  </w:style>
  <w:style w:type="paragraph" w:customStyle="1" w:styleId="6Abstract">
    <w:name w:val="6 Abstract"/>
    <w:qFormat/>
    <w:rsid w:val="00662DD4"/>
    <w:pPr>
      <w:spacing w:after="240"/>
    </w:pPr>
    <w:rPr>
      <w:rFonts w:ascii="Arial" w:eastAsia="MS Mincho" w:hAnsi="Arial" w:cs="Times New Roman"/>
      <w:kern w:val="0"/>
      <w:sz w:val="28"/>
      <w:szCs w:val="28"/>
      <w:lang w:val="en-US"/>
      <w14:ligatures w14:val="none"/>
    </w:rPr>
  </w:style>
  <w:style w:type="paragraph" w:customStyle="1" w:styleId="Tablecopybulleted">
    <w:name w:val="Table copy bulleted"/>
    <w:basedOn w:val="Normal"/>
    <w:qFormat/>
    <w:rsid w:val="00662DD4"/>
    <w:pPr>
      <w:keepLines/>
      <w:numPr>
        <w:numId w:val="2"/>
      </w:numPr>
      <w:spacing w:after="60" w:line="240" w:lineRule="auto"/>
      <w:textboxTightWrap w:val="allLines"/>
    </w:pPr>
    <w:rPr>
      <w:rFonts w:ascii="Arial" w:eastAsia="MS Mincho" w:hAnsi="Arial" w:cs="Times New Roman"/>
      <w:noProof/>
      <w:kern w:val="0"/>
      <w:sz w:val="20"/>
      <w:szCs w:val="24"/>
      <w14:ligatures w14:val="none"/>
    </w:rPr>
  </w:style>
  <w:style w:type="paragraph" w:customStyle="1" w:styleId="Subhead2">
    <w:name w:val="Subhead 2"/>
    <w:basedOn w:val="1bodycopy10pt"/>
    <w:next w:val="1bodycopy10pt"/>
    <w:link w:val="Subhead2Char"/>
    <w:qFormat/>
    <w:rsid w:val="00662DD4"/>
    <w:pPr>
      <w:spacing w:before="240"/>
    </w:pPr>
    <w:rPr>
      <w:b/>
      <w:color w:val="12263F"/>
      <w:sz w:val="24"/>
    </w:rPr>
  </w:style>
  <w:style w:type="character" w:customStyle="1" w:styleId="Subhead2Char">
    <w:name w:val="Subhead 2 Char"/>
    <w:link w:val="Subhead2"/>
    <w:rsid w:val="00662DD4"/>
    <w:rPr>
      <w:rFonts w:ascii="Arial" w:eastAsia="MS Mincho" w:hAnsi="Arial" w:cs="Times New Roman"/>
      <w:b/>
      <w:noProof/>
      <w:color w:val="12263F"/>
      <w:kern w:val="0"/>
      <w:sz w:val="24"/>
      <w:szCs w:val="24"/>
      <w14:ligatures w14:val="none"/>
    </w:rPr>
  </w:style>
  <w:style w:type="character" w:customStyle="1" w:styleId="normaltextrun">
    <w:name w:val="normaltextrun"/>
    <w:rsid w:val="00662DD4"/>
  </w:style>
  <w:style w:type="character" w:customStyle="1" w:styleId="eop">
    <w:name w:val="eop"/>
    <w:rsid w:val="00662DD4"/>
  </w:style>
  <w:style w:type="paragraph" w:styleId="Header">
    <w:name w:val="header"/>
    <w:basedOn w:val="Normal"/>
    <w:link w:val="HeaderChar"/>
    <w:uiPriority w:val="99"/>
    <w:semiHidden/>
    <w:unhideWhenUsed/>
    <w:rsid w:val="00E748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national-curriculum"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educationendowmentfoundation.org.uk/news/moving-from-differentiation-to-adaptive-teaching"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www.legislation.gov.uk/ukpga/2010/15/part/6/chapter/1" TargetMode="Externa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5B2A147B0B324CB6CDA99472644B4E" ma:contentTypeVersion="11" ma:contentTypeDescription="Create a new document." ma:contentTypeScope="" ma:versionID="4dc4aa98c9795444eaa93c621cda0b80">
  <xsd:schema xmlns:xsd="http://www.w3.org/2001/XMLSchema" xmlns:xs="http://www.w3.org/2001/XMLSchema" xmlns:p="http://schemas.microsoft.com/office/2006/metadata/properties" xmlns:ns3="097f6605-a162-4893-ac11-21afdc93c2da" xmlns:ns4="5fe46dbf-e9da-4e82-8842-33c630cfc4d0" targetNamespace="http://schemas.microsoft.com/office/2006/metadata/properties" ma:root="true" ma:fieldsID="9a03ddf634a9cbac8e17f02201c19cd5" ns3:_="" ns4:_="">
    <xsd:import namespace="097f6605-a162-4893-ac11-21afdc93c2da"/>
    <xsd:import namespace="5fe46dbf-e9da-4e82-8842-33c630cfc4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f6605-a162-4893-ac11-21afdc93c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46dbf-e9da-4e82-8842-33c630cfc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97f6605-a162-4893-ac11-21afdc93c2da" xsi:nil="true"/>
  </documentManagement>
</p:properties>
</file>

<file path=customXml/itemProps1.xml><?xml version="1.0" encoding="utf-8"?>
<ds:datastoreItem xmlns:ds="http://schemas.openxmlformats.org/officeDocument/2006/customXml" ds:itemID="{B02A597A-7639-4ED6-B8E5-CA9EA657412C}">
  <ds:schemaRefs>
    <ds:schemaRef ds:uri="http://schemas.openxmlformats.org/officeDocument/2006/bibliography"/>
  </ds:schemaRefs>
</ds:datastoreItem>
</file>

<file path=customXml/itemProps2.xml><?xml version="1.0" encoding="utf-8"?>
<ds:datastoreItem xmlns:ds="http://schemas.openxmlformats.org/officeDocument/2006/customXml" ds:itemID="{F7D9CE94-C957-46B3-B3DD-DE7ABC3E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f6605-a162-4893-ac11-21afdc93c2da"/>
    <ds:schemaRef ds:uri="5fe46dbf-e9da-4e82-8842-33c630cfc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6D3FE-E95D-4171-A500-69EC946AAAC9}">
  <ds:schemaRefs>
    <ds:schemaRef ds:uri="http://schemas.microsoft.com/sharepoint/v3/contenttype/forms"/>
  </ds:schemaRefs>
</ds:datastoreItem>
</file>

<file path=customXml/itemProps4.xml><?xml version="1.0" encoding="utf-8"?>
<ds:datastoreItem xmlns:ds="http://schemas.openxmlformats.org/officeDocument/2006/customXml" ds:itemID="{CF025991-101B-4973-AA3E-C1D423DBACB3}">
  <ds:schemaRefs>
    <ds:schemaRef ds:uri="http://schemas.microsoft.com/office/2006/documentManagement/types"/>
    <ds:schemaRef ds:uri="http://www.w3.org/XML/1998/namespace"/>
    <ds:schemaRef ds:uri="http://purl.org/dc/dcmitype/"/>
    <ds:schemaRef ds:uri="5fe46dbf-e9da-4e82-8842-33c630cfc4d0"/>
    <ds:schemaRef ds:uri="http://purl.org/dc/terms/"/>
    <ds:schemaRef ds:uri="http://schemas.openxmlformats.org/package/2006/metadata/core-properties"/>
    <ds:schemaRef ds:uri="http://purl.org/dc/elements/1.1/"/>
    <ds:schemaRef ds:uri="http://schemas.microsoft.com/office/infopath/2007/PartnerControls"/>
    <ds:schemaRef ds:uri="097f6605-a162-4893-ac11-21afdc93c2d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24911</Characters>
  <Application>Microsoft Office Word</Application>
  <DocSecurity>0</DocSecurity>
  <Lines>207</Lines>
  <Paragraphs>58</Paragraphs>
  <ScaleCrop>false</ScaleCrop>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Barton</dc:creator>
  <cp:keywords/>
  <dc:description/>
  <cp:lastModifiedBy>Mrs N Barton</cp:lastModifiedBy>
  <cp:revision>2</cp:revision>
  <dcterms:created xsi:type="dcterms:W3CDTF">2024-05-07T11:44:00Z</dcterms:created>
  <dcterms:modified xsi:type="dcterms:W3CDTF">2024-05-07T11:44:00Z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0x0101005A5B2A147B0B324CB6CDA99472644B4E</vt:lpwstr>
  </property>
</Properties>
</file>